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2DAC8A03"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452BB">
        <w:t>.2983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233D7AB"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FD7360">
        <w:rPr>
          <w:bCs/>
        </w:rPr>
        <w:t>Sulu</w:t>
      </w:r>
      <w:r w:rsidR="007E12B1" w:rsidRPr="007E12B1">
        <w:rPr>
          <w:bCs/>
        </w:rPr>
        <w:t xml:space="preserve"> maaparandussüsteemi rekonstrueerimine</w:t>
      </w:r>
      <w:bookmarkEnd w:id="0"/>
    </w:p>
    <w:p w14:paraId="4CE4C9BA" w14:textId="1F50E6F7" w:rsidR="00C62AB9" w:rsidRPr="00C62AB9" w:rsidRDefault="00A91140">
      <w:pPr>
        <w:pStyle w:val="Loendilik"/>
        <w:numPr>
          <w:ilvl w:val="1"/>
          <w:numId w:val="3"/>
        </w:numPr>
        <w:tabs>
          <w:tab w:val="left" w:pos="567"/>
        </w:tabs>
        <w:ind w:left="567" w:hanging="567"/>
        <w:jc w:val="both"/>
      </w:pPr>
      <w:r w:rsidRPr="00A12046">
        <w:t>Viitenumber</w:t>
      </w:r>
      <w:r w:rsidRPr="001D1791">
        <w:t>:</w:t>
      </w:r>
      <w:r w:rsidR="00E41240">
        <w:t xml:space="preserve"> </w:t>
      </w:r>
      <w:r w:rsidR="00E41240" w:rsidRPr="00E41240">
        <w:t>273345</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B3ABC07"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FD7360">
        <w:rPr>
          <w:rFonts w:eastAsia="Calibri"/>
          <w:bCs/>
          <w:lang w:eastAsia="en-US"/>
        </w:rPr>
        <w:t>Sulu</w:t>
      </w:r>
      <w:r w:rsidR="00660975" w:rsidRPr="00660975">
        <w:rPr>
          <w:rFonts w:eastAsia="Calibri"/>
          <w:bCs/>
          <w:lang w:eastAsia="en-US"/>
        </w:rPr>
        <w:t xml:space="preserve"> (</w:t>
      </w:r>
      <w:r w:rsidR="006C07FC">
        <w:rPr>
          <w:rFonts w:eastAsia="Calibri"/>
          <w:bCs/>
          <w:lang w:eastAsia="en-US"/>
        </w:rPr>
        <w:t>9</w:t>
      </w:r>
      <w:r w:rsidR="00FD7360">
        <w:rPr>
          <w:rFonts w:eastAsia="Calibri"/>
          <w:bCs/>
          <w:lang w:eastAsia="en-US"/>
        </w:rPr>
        <w:t>0</w:t>
      </w:r>
      <w:r w:rsidR="006C07FC">
        <w:rPr>
          <w:rFonts w:eastAsia="Calibri"/>
          <w:bCs/>
          <w:lang w:eastAsia="en-US"/>
        </w:rPr>
        <w:t>,</w:t>
      </w:r>
      <w:r w:rsidR="001241AE">
        <w:rPr>
          <w:rFonts w:eastAsia="Calibri"/>
          <w:bCs/>
          <w:lang w:eastAsia="en-US"/>
        </w:rPr>
        <w:t>3</w:t>
      </w:r>
      <w:r w:rsidR="00660975" w:rsidRPr="00660975">
        <w:rPr>
          <w:rFonts w:eastAsia="Calibri"/>
          <w:bCs/>
          <w:lang w:eastAsia="en-US"/>
        </w:rPr>
        <w:t xml:space="preserve"> ha) maaparandussüsteemi koos </w:t>
      </w:r>
      <w:r w:rsidR="001241AE" w:rsidRPr="001241AE">
        <w:rPr>
          <w:rFonts w:eastAsia="Calibri"/>
          <w:bCs/>
          <w:lang w:eastAsia="en-US"/>
        </w:rPr>
        <w:t>Sulu-Kulliaasa tee</w:t>
      </w:r>
      <w:r w:rsidR="00660975" w:rsidRPr="00660975">
        <w:rPr>
          <w:rFonts w:eastAsia="Calibri"/>
          <w:bCs/>
          <w:lang w:eastAsia="en-US"/>
        </w:rPr>
        <w:t xml:space="preserve"> (</w:t>
      </w:r>
      <w:r w:rsidR="006C07FC">
        <w:rPr>
          <w:rFonts w:eastAsia="Calibri"/>
          <w:bCs/>
          <w:lang w:eastAsia="en-US"/>
        </w:rPr>
        <w:t>1</w:t>
      </w:r>
      <w:r w:rsidR="00637404">
        <w:rPr>
          <w:rFonts w:eastAsia="Calibri"/>
          <w:bCs/>
          <w:lang w:eastAsia="en-US"/>
        </w:rPr>
        <w:t>,</w:t>
      </w:r>
      <w:r w:rsidR="001241AE">
        <w:rPr>
          <w:rFonts w:eastAsia="Calibri"/>
          <w:bCs/>
          <w:lang w:eastAsia="en-US"/>
        </w:rPr>
        <w:t>3</w:t>
      </w:r>
      <w:r w:rsidR="001F2060">
        <w:rPr>
          <w:rFonts w:eastAsia="Calibri"/>
          <w:bCs/>
          <w:lang w:eastAsia="en-US"/>
        </w:rPr>
        <w:t>6</w:t>
      </w:r>
      <w:r w:rsidR="00660975" w:rsidRPr="00660975">
        <w:rPr>
          <w:rFonts w:eastAsia="Calibri"/>
          <w:bCs/>
          <w:lang w:eastAsia="en-US"/>
        </w:rPr>
        <w:t xml:space="preserve"> km)</w:t>
      </w:r>
      <w:r w:rsidR="000D06A7">
        <w:rPr>
          <w:rFonts w:eastAsia="Calibri"/>
          <w:bCs/>
          <w:lang w:eastAsia="en-US"/>
        </w:rPr>
        <w:t>,</w:t>
      </w:r>
      <w:r w:rsidR="00637404">
        <w:rPr>
          <w:rFonts w:eastAsia="Calibri"/>
          <w:bCs/>
          <w:lang w:eastAsia="en-US"/>
        </w:rPr>
        <w:t xml:space="preserve"> </w:t>
      </w:r>
      <w:r w:rsidR="00660975" w:rsidRPr="00660975">
        <w:rPr>
          <w:rFonts w:eastAsia="Calibri"/>
          <w:bCs/>
          <w:lang w:eastAsia="en-US"/>
        </w:rPr>
        <w:t xml:space="preserve">mis asuvad </w:t>
      </w:r>
      <w:r w:rsidR="001241AE">
        <w:rPr>
          <w:rFonts w:eastAsia="Calibri"/>
          <w:bCs/>
          <w:lang w:eastAsia="en-US"/>
        </w:rPr>
        <w:t>Rapla</w:t>
      </w:r>
      <w:r w:rsidR="00660975" w:rsidRPr="00660975">
        <w:rPr>
          <w:rFonts w:eastAsia="Calibri"/>
          <w:bCs/>
          <w:lang w:eastAsia="en-US"/>
        </w:rPr>
        <w:t xml:space="preserve"> maakonnas, </w:t>
      </w:r>
      <w:r w:rsidR="001241AE">
        <w:rPr>
          <w:rFonts w:eastAsia="Calibri"/>
          <w:bCs/>
          <w:lang w:eastAsia="en-US"/>
        </w:rPr>
        <w:t>Märjamaa</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r w:rsidR="006C3B65">
        <w:rPr>
          <w:rFonts w:eastAsia="Calibri"/>
          <w:bCs/>
          <w:lang w:eastAsia="en-US"/>
        </w:rPr>
        <w:t>Sulu</w:t>
      </w:r>
      <w:r w:rsidR="00EC647E">
        <w:rPr>
          <w:rFonts w:eastAsia="Calibri"/>
          <w:bCs/>
          <w:lang w:eastAsia="en-US"/>
        </w:rPr>
        <w:t xml:space="preserve"> külas</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1DBA2BF"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6274837"/>
      <w:bookmarkStart w:id="3" w:name="_Hlk144713596"/>
      <w:r w:rsidR="006C3B65">
        <w:rPr>
          <w:b/>
          <w:bCs/>
        </w:rPr>
        <w:t>Hetver OÜ</w:t>
      </w:r>
      <w:r w:rsidR="00C74124" w:rsidRPr="00C74124">
        <w:rPr>
          <w:b/>
          <w:bCs/>
        </w:rPr>
        <w:t xml:space="preserve"> </w:t>
      </w:r>
      <w:r w:rsidR="00C74124" w:rsidRPr="00C74124">
        <w:t>poolt koostatud „</w:t>
      </w:r>
      <w:r w:rsidR="006C3B65">
        <w:t>Sulu</w:t>
      </w:r>
      <w:r w:rsidR="00EC647E">
        <w:t xml:space="preserve"> </w:t>
      </w:r>
      <w:r w:rsidR="008D366D">
        <w:t>metsakuivenduse</w:t>
      </w:r>
      <w:r w:rsidR="00C74124" w:rsidRPr="00C74124">
        <w:t xml:space="preserve"> maaparandusehitiste rekonstrueerimisprojekt“</w:t>
      </w:r>
      <w:bookmarkEnd w:id="2"/>
      <w:bookmarkEnd w:id="3"/>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1F6FE4B"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13425" w:rsidRPr="00D30DB0">
        <w:t xml:space="preserve">Enn Raav tel: 56479639; e-post: </w:t>
      </w:r>
      <w:hyperlink r:id="rId9" w:history="1">
        <w:r w:rsidR="00213425" w:rsidRPr="00D30DB0">
          <w:rPr>
            <w:rStyle w:val="Hperlink"/>
          </w:rPr>
          <w:t>enn.raav@rmk.ee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294E5B09" w:rsidR="00907E2A" w:rsidRDefault="00CD4BFE" w:rsidP="00CD4BFE">
      <w:pPr>
        <w:tabs>
          <w:tab w:val="left" w:pos="567"/>
          <w:tab w:val="right" w:pos="9071"/>
        </w:tabs>
        <w:jc w:val="both"/>
      </w:pPr>
      <w:r>
        <w:t>4.</w:t>
      </w:r>
      <w:r w:rsidR="004841F1">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32FF51B4" w:rsidR="00CD4BFE" w:rsidRDefault="00CD4BFE" w:rsidP="00CD4BFE">
      <w:pPr>
        <w:tabs>
          <w:tab w:val="left" w:pos="567"/>
        </w:tabs>
        <w:jc w:val="both"/>
      </w:pPr>
      <w:r>
        <w:t>4.</w:t>
      </w:r>
      <w:r w:rsidR="004841F1">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A81C4D6"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841F1">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F274A">
        <w:rPr>
          <w:bCs/>
          <w:i/>
        </w:rPr>
        <w:t>Sulu</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BA6CB41" w:rsidR="007E11D1" w:rsidRPr="00776A03" w:rsidRDefault="002A2C2C" w:rsidP="001C7EB4">
      <w:pPr>
        <w:suppressAutoHyphens w:val="0"/>
        <w:autoSpaceDE w:val="0"/>
        <w:autoSpaceDN w:val="0"/>
        <w:adjustRightInd w:val="0"/>
        <w:jc w:val="both"/>
        <w:rPr>
          <w:rFonts w:eastAsia="Calibri"/>
          <w:bCs/>
          <w:lang w:eastAsia="en-US"/>
        </w:rPr>
      </w:pPr>
      <w:r w:rsidRPr="002A2C2C">
        <w:rPr>
          <w:rFonts w:eastAsia="Calibri"/>
          <w:bCs/>
          <w:lang w:eastAsia="en-US"/>
        </w:rPr>
        <w:t>Sulu (90,3 ha) maaparandussüsteemi koos Sulu-Kulliaasa tee (1,3</w:t>
      </w:r>
      <w:r w:rsidR="001F2060">
        <w:rPr>
          <w:rFonts w:eastAsia="Calibri"/>
          <w:bCs/>
          <w:lang w:eastAsia="en-US"/>
        </w:rPr>
        <w:t>6</w:t>
      </w:r>
      <w:r w:rsidRPr="002A2C2C">
        <w:rPr>
          <w:rFonts w:eastAsia="Calibri"/>
          <w:bCs/>
          <w:lang w:eastAsia="en-US"/>
        </w:rPr>
        <w:t xml:space="preserve"> km) asuvad Rapla maakonnas, Märjamaa vallas, Sulu külas</w:t>
      </w:r>
      <w:r w:rsidR="001C7EB4">
        <w:rPr>
          <w:rFonts w:eastAsia="Calibri"/>
          <w:bCs/>
          <w:lang w:eastAsia="en-US"/>
        </w:rPr>
        <w:t xml:space="preserve"> </w:t>
      </w:r>
      <w:r w:rsidR="001C7EB4" w:rsidRPr="001C7EB4">
        <w:rPr>
          <w:rFonts w:eastAsia="Calibri"/>
          <w:bCs/>
          <w:lang w:eastAsia="en-US"/>
        </w:rPr>
        <w:t>RMK hallataval maal</w:t>
      </w:r>
      <w:r w:rsidR="001C7EB4">
        <w:rPr>
          <w:rFonts w:eastAsia="Calibri"/>
          <w:bCs/>
          <w:lang w:eastAsia="en-US"/>
        </w:rPr>
        <w:t xml:space="preserve"> </w:t>
      </w:r>
      <w:r w:rsidR="001C7EB4" w:rsidRPr="001C7EB4">
        <w:rPr>
          <w:rFonts w:eastAsia="Calibri"/>
          <w:bCs/>
          <w:lang w:eastAsia="en-US"/>
        </w:rPr>
        <w:t>50404:002:0850</w:t>
      </w:r>
      <w:r w:rsidR="001C7EB4">
        <w:rPr>
          <w:rFonts w:eastAsia="Calibri"/>
          <w:bCs/>
          <w:lang w:eastAsia="en-US"/>
        </w:rPr>
        <w:t xml:space="preserve"> ja </w:t>
      </w:r>
      <w:r w:rsidR="001C7EB4" w:rsidRPr="001C7EB4">
        <w:rPr>
          <w:rFonts w:eastAsia="Calibri"/>
          <w:bCs/>
          <w:lang w:eastAsia="en-US"/>
        </w:rPr>
        <w:t>50404:002:0230</w:t>
      </w:r>
      <w:r w:rsidR="001C7EB4">
        <w:rPr>
          <w:rFonts w:eastAsia="Calibri"/>
          <w:bCs/>
          <w:lang w:eastAsia="en-US"/>
        </w:rPr>
        <w:t xml:space="preserve">. </w:t>
      </w:r>
      <w:r w:rsidR="001C7EB4" w:rsidRPr="001C7EB4">
        <w:rPr>
          <w:rFonts w:eastAsia="Calibri"/>
          <w:bCs/>
          <w:lang w:eastAsia="en-US"/>
        </w:rPr>
        <w:t>Munitsipaalmaa</w:t>
      </w:r>
      <w:r w:rsidR="001E202B">
        <w:rPr>
          <w:rFonts w:eastAsia="Calibri"/>
          <w:bCs/>
          <w:lang w:eastAsia="en-US"/>
        </w:rPr>
        <w:t>l</w:t>
      </w:r>
      <w:r w:rsidR="001C7EB4">
        <w:rPr>
          <w:rFonts w:eastAsia="Calibri"/>
          <w:bCs/>
          <w:lang w:eastAsia="en-US"/>
        </w:rPr>
        <w:t xml:space="preserve"> </w:t>
      </w:r>
      <w:r w:rsidR="001C7EB4" w:rsidRPr="001C7EB4">
        <w:rPr>
          <w:rFonts w:eastAsia="Calibri"/>
          <w:bCs/>
          <w:lang w:eastAsia="en-US"/>
        </w:rPr>
        <w:t>50401:001:1181</w:t>
      </w:r>
      <w:r w:rsidR="001C7EB4">
        <w:rPr>
          <w:rFonts w:eastAsia="Calibri"/>
          <w:bCs/>
          <w:lang w:eastAsia="en-US"/>
        </w:rPr>
        <w:t xml:space="preserve">. </w:t>
      </w:r>
      <w:r w:rsidR="001C7EB4" w:rsidRPr="001C7EB4">
        <w:rPr>
          <w:rFonts w:eastAsia="Calibri"/>
          <w:bCs/>
          <w:lang w:eastAsia="en-US"/>
        </w:rPr>
        <w:t>Eramaa</w:t>
      </w:r>
      <w:r w:rsidR="001C7EB4">
        <w:rPr>
          <w:rFonts w:eastAsia="Calibri"/>
          <w:bCs/>
          <w:lang w:eastAsia="en-US"/>
        </w:rPr>
        <w:t>l</w:t>
      </w:r>
      <w:r w:rsidR="001E202B">
        <w:rPr>
          <w:rFonts w:eastAsia="Calibri"/>
          <w:bCs/>
          <w:lang w:eastAsia="en-US"/>
        </w:rPr>
        <w:t xml:space="preserve"> </w:t>
      </w:r>
      <w:r w:rsidR="001C7EB4" w:rsidRPr="001C7EB4">
        <w:rPr>
          <w:rFonts w:eastAsia="Calibri"/>
          <w:bCs/>
          <w:lang w:eastAsia="en-US"/>
        </w:rPr>
        <w:t>50404:002:1200, 50404:002:0590, 50402:007:0691, 50404:002:0490, 50401:001:1381, 50401:001:1382, 50404:002:0452, 50404:002:0630 ja 50402:007:0180.</w:t>
      </w:r>
      <w:r w:rsidR="00B40F6E" w:rsidRPr="00776A03">
        <w:rPr>
          <w:rFonts w:eastAsia="Calibri"/>
          <w:bCs/>
          <w:lang w:eastAsia="en-US"/>
        </w:rPr>
        <w:t>.</w:t>
      </w:r>
    </w:p>
    <w:p w14:paraId="31E52701" w14:textId="1FEF7C76" w:rsidR="005A12C0" w:rsidRPr="007D13A0" w:rsidRDefault="00DE5CB7" w:rsidP="00F92AA3">
      <w:pPr>
        <w:suppressAutoHyphens w:val="0"/>
        <w:autoSpaceDE w:val="0"/>
        <w:autoSpaceDN w:val="0"/>
        <w:adjustRightInd w:val="0"/>
        <w:jc w:val="both"/>
        <w:rPr>
          <w:rFonts w:eastAsia="Calibri"/>
          <w:bCs/>
          <w:highlight w:val="yellow"/>
          <w:lang w:eastAsia="en-US"/>
        </w:rPr>
      </w:pPr>
      <w:r w:rsidRPr="00DE5CB7">
        <w:rPr>
          <w:rFonts w:eastAsia="Calibri"/>
          <w:bCs/>
          <w:lang w:eastAsia="en-US"/>
        </w:rPr>
        <w:t xml:space="preserve">Juurdepääsuteeks </w:t>
      </w:r>
      <w:r>
        <w:rPr>
          <w:rFonts w:eastAsia="Calibri"/>
          <w:bCs/>
          <w:lang w:eastAsia="en-US"/>
        </w:rPr>
        <w:t>objekti</w:t>
      </w:r>
      <w:r w:rsidRPr="00DE5CB7">
        <w:rPr>
          <w:rFonts w:eastAsia="Calibri"/>
          <w:bCs/>
          <w:lang w:eastAsia="en-US"/>
        </w:rPr>
        <w:t>le on Haimre – Sulu – Velise (nr 20176) kõrvalmaantee.</w:t>
      </w:r>
      <w:r w:rsidR="007D13A0">
        <w:rPr>
          <w:rFonts w:eastAsia="Calibri"/>
          <w:bCs/>
          <w:lang w:eastAsia="en-US"/>
        </w:rPr>
        <w:t xml:space="preserve"> </w:t>
      </w:r>
      <w:r w:rsidR="00507251" w:rsidRPr="00E44FA1">
        <w:rPr>
          <w:lang w:eastAsia="et-EE"/>
        </w:rPr>
        <w:t>Vajalikud raietööd on RMK poolt tehtud</w:t>
      </w:r>
      <w:r w:rsidR="00D40D58" w:rsidRPr="00E44FA1">
        <w:rPr>
          <w:lang w:eastAsia="et-EE"/>
        </w:rPr>
        <w:t>.</w:t>
      </w:r>
      <w:r w:rsidR="003A01F4" w:rsidRPr="00E44FA1">
        <w:rPr>
          <w:lang w:eastAsia="et-EE"/>
        </w:rPr>
        <w:t xml:space="preserve"> </w:t>
      </w:r>
      <w:r w:rsidR="001049B5" w:rsidRPr="00E44FA1">
        <w:rPr>
          <w:lang w:eastAsia="et-EE"/>
        </w:rPr>
        <w:t>RMK raie järgselt võib olla jäänud objektidele üksikuid raiumata ja kokkuvedamata puid</w:t>
      </w:r>
      <w:r w:rsidR="0039652F" w:rsidRPr="00E44FA1">
        <w:rPr>
          <w:lang w:eastAsia="et-EE"/>
        </w:rPr>
        <w:t xml:space="preserve"> ja lõike</w:t>
      </w:r>
      <w:r w:rsidR="001049B5" w:rsidRPr="00E44FA1">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w:t>
      </w:r>
      <w:r w:rsidR="001049B5" w:rsidRPr="00AD7038">
        <w:rPr>
          <w:lang w:eastAsia="et-EE"/>
        </w:rPr>
        <w:t xml:space="preserve">pakkumises toodud raie ja kokkuveo hinnale. </w:t>
      </w:r>
    </w:p>
    <w:p w14:paraId="14025A19" w14:textId="4D80866B" w:rsidR="00BB55D0" w:rsidRPr="00AD7038" w:rsidRDefault="009166AD" w:rsidP="006350EB">
      <w:pPr>
        <w:suppressAutoHyphens w:val="0"/>
        <w:autoSpaceDE w:val="0"/>
        <w:autoSpaceDN w:val="0"/>
        <w:adjustRightInd w:val="0"/>
        <w:jc w:val="both"/>
      </w:pPr>
      <w:r w:rsidRPr="00AD7038">
        <w:rPr>
          <w:bCs/>
        </w:rPr>
        <w:t>Edasi tuleb teostada kändude juurimine</w:t>
      </w:r>
      <w:r w:rsidR="003963A3" w:rsidRPr="00AD7038">
        <w:rPr>
          <w:bCs/>
        </w:rPr>
        <w:t xml:space="preserve"> </w:t>
      </w:r>
      <w:r w:rsidR="00BF44BE" w:rsidRPr="00AD7038">
        <w:rPr>
          <w:bCs/>
        </w:rPr>
        <w:t>(</w:t>
      </w:r>
      <w:r w:rsidR="00E44FA1" w:rsidRPr="00AD7038">
        <w:rPr>
          <w:bCs/>
        </w:rPr>
        <w:t>9,16</w:t>
      </w:r>
      <w:r w:rsidR="007971C9" w:rsidRPr="00AD7038">
        <w:rPr>
          <w:bCs/>
        </w:rPr>
        <w:t xml:space="preserve"> ha</w:t>
      </w:r>
      <w:r w:rsidR="00E97944" w:rsidRPr="00AD7038">
        <w:rPr>
          <w:bCs/>
        </w:rPr>
        <w:t>)</w:t>
      </w:r>
      <w:r w:rsidR="00E44FA1" w:rsidRPr="00AD7038">
        <w:rPr>
          <w:bCs/>
        </w:rPr>
        <w:t xml:space="preserve"> ja känd</w:t>
      </w:r>
      <w:r w:rsidR="00DF4DAD" w:rsidRPr="00AD7038">
        <w:rPr>
          <w:bCs/>
        </w:rPr>
        <w:t>ud</w:t>
      </w:r>
      <w:r w:rsidR="00E44FA1" w:rsidRPr="00AD7038">
        <w:rPr>
          <w:bCs/>
        </w:rPr>
        <w:t>e</w:t>
      </w:r>
      <w:r w:rsidR="00DF4DAD" w:rsidRPr="00AD7038">
        <w:rPr>
          <w:bCs/>
        </w:rPr>
        <w:t xml:space="preserve"> freesimine (0,36 ha)</w:t>
      </w:r>
      <w:r w:rsidR="00040158" w:rsidRPr="00AD7038">
        <w:rPr>
          <w:bCs/>
        </w:rPr>
        <w:t xml:space="preserve">. </w:t>
      </w:r>
      <w:r w:rsidR="00BB55D0" w:rsidRPr="00AD7038">
        <w:rPr>
          <w:bCs/>
        </w:rPr>
        <w:t>Kännud juuritakse kogu teetrassi laiuse ulatuses</w:t>
      </w:r>
      <w:r w:rsidR="00A14104" w:rsidRPr="00AD7038">
        <w:rPr>
          <w:bCs/>
        </w:rPr>
        <w:t xml:space="preserve"> ja </w:t>
      </w:r>
      <w:r w:rsidR="00953368" w:rsidRPr="00AD7038">
        <w:rPr>
          <w:bCs/>
        </w:rPr>
        <w:t>koondatakse hunnikutesse</w:t>
      </w:r>
      <w:r w:rsidR="00230147" w:rsidRPr="00AD7038">
        <w:rPr>
          <w:bCs/>
        </w:rPr>
        <w:t xml:space="preserve">. </w:t>
      </w:r>
      <w:r w:rsidR="00020020" w:rsidRPr="00AD7038">
        <w:rPr>
          <w:bCs/>
        </w:rPr>
        <w:t>Võsaga kaetud aladel töödeldakse kraavi nõlva võimalusel freesimise teel, või eemaldatakse võsa juurestik sette eemaldamise käigus.</w:t>
      </w:r>
      <w:r w:rsidR="006266B3" w:rsidRPr="00AD7038">
        <w:rPr>
          <w:bCs/>
        </w:rPr>
        <w:t xml:space="preserve"> </w:t>
      </w:r>
      <w:r w:rsidR="00D34133" w:rsidRPr="00AD703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AD7038">
        <w:rPr>
          <w:bCs/>
        </w:rPr>
        <w:t>Juuritud känn</w:t>
      </w:r>
      <w:r w:rsidR="00330E2F" w:rsidRPr="00AD7038">
        <w:rPr>
          <w:bCs/>
        </w:rPr>
        <w:t>ud ja väljatulnud kivid</w:t>
      </w:r>
      <w:r w:rsidR="00BC2995" w:rsidRPr="00AD7038">
        <w:rPr>
          <w:bCs/>
        </w:rPr>
        <w:t xml:space="preserve"> </w:t>
      </w:r>
      <w:r w:rsidR="00330E2F" w:rsidRPr="00AD7038">
        <w:rPr>
          <w:bCs/>
        </w:rPr>
        <w:t>tuleb paigutada trassi äärde nii, et ei tekiks katkematut valli, vahe tuleb jätta iga 25m tagant.</w:t>
      </w:r>
      <w:r w:rsidR="00CA6293" w:rsidRPr="00AD7038">
        <w:rPr>
          <w:bCs/>
        </w:rPr>
        <w:t xml:space="preserve"> Sette võib paigutada ka olemasoleva mulde taha, kuid see peab jääma sellest madalamale. </w:t>
      </w:r>
      <w:r w:rsidR="00BC03AC" w:rsidRPr="00AD7038">
        <w:rPr>
          <w:bCs/>
        </w:rPr>
        <w:t>Kraavitrasside mulded tuleb tasandada siledaks, liiklust võimaldavaks muldeks.</w:t>
      </w:r>
      <w:r w:rsidRPr="00AD7038">
        <w:rPr>
          <w:bCs/>
        </w:rPr>
        <w:t xml:space="preserve"> Kivide, kändude ja puidu asetamine kraavide mulletesse on keelatud. </w:t>
      </w:r>
      <w:r w:rsidR="00D34133" w:rsidRPr="00AD7038">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AD7038">
        <w:rPr>
          <w:bCs/>
        </w:rPr>
        <w:t>Kraavi teepoolsed perved peavad olema töödeldud tasemel, mis võimaldab mehhaniseeritud hooldust.</w:t>
      </w:r>
      <w:r w:rsidR="000B70FA" w:rsidRPr="00AD7038">
        <w:t xml:space="preserve"> </w:t>
      </w:r>
    </w:p>
    <w:p w14:paraId="4A58ED04" w14:textId="6919ED88" w:rsidR="00487AA2" w:rsidRPr="009B4246" w:rsidRDefault="009276A0" w:rsidP="000F7DAA">
      <w:pPr>
        <w:suppressAutoHyphens w:val="0"/>
        <w:autoSpaceDE w:val="0"/>
        <w:autoSpaceDN w:val="0"/>
        <w:adjustRightInd w:val="0"/>
        <w:jc w:val="both"/>
        <w:rPr>
          <w:bCs/>
        </w:rPr>
      </w:pPr>
      <w:bookmarkStart w:id="4" w:name="_Hlk142481183"/>
      <w:bookmarkStart w:id="5" w:name="_Hlk142480811"/>
      <w:bookmarkStart w:id="6" w:name="_Hlk114400271"/>
      <w:bookmarkStart w:id="7" w:name="_Hlk95313061"/>
      <w:r w:rsidRPr="008B3311">
        <w:rPr>
          <w:rFonts w:eastAsia="Calibri"/>
          <w:bCs/>
          <w:lang w:eastAsia="en-US"/>
        </w:rPr>
        <w:lastRenderedPageBreak/>
        <w:t>Sulu</w:t>
      </w:r>
      <w:r w:rsidR="0017224A" w:rsidRPr="008B3311">
        <w:rPr>
          <w:rFonts w:eastAsia="Calibri"/>
          <w:bCs/>
          <w:lang w:eastAsia="en-US"/>
        </w:rPr>
        <w:t xml:space="preserve"> </w:t>
      </w:r>
      <w:r w:rsidR="007E11D1" w:rsidRPr="008B3311">
        <w:rPr>
          <w:bCs/>
        </w:rPr>
        <w:t>maaparandussüsteemi</w:t>
      </w:r>
      <w:bookmarkEnd w:id="4"/>
      <w:r w:rsidR="004C1F8D" w:rsidRPr="008B3311">
        <w:rPr>
          <w:bCs/>
        </w:rPr>
        <w:t>l</w:t>
      </w:r>
      <w:r w:rsidR="000F7DAA" w:rsidRPr="008B3311">
        <w:rPr>
          <w:bCs/>
        </w:rPr>
        <w:t xml:space="preserve">e rajatakse </w:t>
      </w:r>
      <w:bookmarkEnd w:id="5"/>
      <w:r w:rsidR="0058004C" w:rsidRPr="008B3311">
        <w:rPr>
          <w:bCs/>
        </w:rPr>
        <w:t>3</w:t>
      </w:r>
      <w:r w:rsidR="00B45944" w:rsidRPr="008B3311">
        <w:rPr>
          <w:bCs/>
        </w:rPr>
        <w:t xml:space="preserve"> sette</w:t>
      </w:r>
      <w:r w:rsidR="00F41A1B" w:rsidRPr="008B3311">
        <w:rPr>
          <w:bCs/>
        </w:rPr>
        <w:t>ekraani</w:t>
      </w:r>
      <w:r w:rsidR="00EA7512" w:rsidRPr="008B3311">
        <w:rPr>
          <w:bCs/>
        </w:rPr>
        <w:t xml:space="preserve">. </w:t>
      </w:r>
      <w:r w:rsidR="00F41A1B" w:rsidRPr="008B3311">
        <w:rPr>
          <w:bCs/>
        </w:rPr>
        <w:t xml:space="preserve">Setteekraanid on vajalikud vooluvees liikuva liiva- ja turbasette kinni püüdmiseks. </w:t>
      </w:r>
      <w:r w:rsidR="001B1D1F" w:rsidRPr="008B3311">
        <w:rPr>
          <w:bCs/>
        </w:rPr>
        <w:t>Setteekraanid paigaldatakse kraavidele 201, 209 ja 207</w:t>
      </w:r>
      <w:r w:rsidR="00245FC1" w:rsidRPr="008B3311">
        <w:rPr>
          <w:bCs/>
        </w:rPr>
        <w:t>, mille suublaks on Vigala jõgi</w:t>
      </w:r>
      <w:r w:rsidR="001B1D1F" w:rsidRPr="008B3311">
        <w:rPr>
          <w:bCs/>
        </w:rPr>
        <w:t>.</w:t>
      </w:r>
      <w:r w:rsidR="00EA7512" w:rsidRPr="008B3311">
        <w:rPr>
          <w:bCs/>
        </w:rPr>
        <w:t xml:space="preserve"> </w:t>
      </w:r>
      <w:r w:rsidR="00D77B7E" w:rsidRPr="008B3311">
        <w:rPr>
          <w:bCs/>
        </w:rPr>
        <w:t>Setteekraan paigaldatakse kahekordsest geotekstiilist ja kinnitatakse kraavi nõlvadele. Alumise ja ülemise ääre kinnitatakse ümarpuidu külge. Kasutatakse geotekstiili kangast (</w:t>
      </w:r>
      <w:r w:rsidR="008B3311" w:rsidRPr="008B3311">
        <w:rPr>
          <w:bCs/>
        </w:rPr>
        <w:t>Deklareeritud tõmbetugevus MD/CMD ≥20 kN/m</w:t>
      </w:r>
      <w:r w:rsidR="00D77B7E" w:rsidRPr="008B3311">
        <w:rPr>
          <w:bCs/>
        </w:rPr>
        <w:t>). Kanga ülemise ääre kõrgus kraavi põhjast peab olema vähemalt 0,5m. Setteekraani kinnitamiseks kraavi voolusängi kasutada ümarpuitu läbimõõduga 15cm. Geotekstiil paigaldatakse ümber ümarpuidu kahekordselt. Palkide otsad kaevata veejuhtme nõlva sisse ca 2 m pikkuselt.</w:t>
      </w:r>
      <w:r w:rsidR="00F1283F">
        <w:rPr>
          <w:bCs/>
        </w:rPr>
        <w:t xml:space="preserve"> </w:t>
      </w:r>
      <w:r w:rsidR="00F1283F" w:rsidRPr="00F1283F">
        <w:rPr>
          <w:bCs/>
        </w:rPr>
        <w:t xml:space="preserve">Setteekraanide ette kogunev sete eemaldatakse peale tööde lõppu.  Setteekraan tuleb paigaldada enne </w:t>
      </w:r>
      <w:r w:rsidR="00F1283F" w:rsidRPr="009B4246">
        <w:rPr>
          <w:bCs/>
        </w:rPr>
        <w:t>kaevetööde  algust ja likvideerida peale tööde lõppu madalvee perioodil.</w:t>
      </w:r>
      <w:r w:rsidR="00AF6831" w:rsidRPr="009B4246">
        <w:rPr>
          <w:bCs/>
        </w:rPr>
        <w:t xml:space="preserve"> </w:t>
      </w:r>
    </w:p>
    <w:p w14:paraId="1F1FFAA7" w14:textId="485F3CC6" w:rsidR="00D41566" w:rsidRPr="002A2C2C" w:rsidRDefault="00942667" w:rsidP="000F7DAA">
      <w:pPr>
        <w:suppressAutoHyphens w:val="0"/>
        <w:autoSpaceDE w:val="0"/>
        <w:autoSpaceDN w:val="0"/>
        <w:adjustRightInd w:val="0"/>
        <w:jc w:val="both"/>
        <w:rPr>
          <w:bCs/>
          <w:highlight w:val="yellow"/>
        </w:rPr>
      </w:pPr>
      <w:r w:rsidRPr="009B4246">
        <w:rPr>
          <w:bCs/>
        </w:rPr>
        <w:t>Sulu maaparandussüsteemile rajatakse 11 leevendusveekogu.</w:t>
      </w:r>
      <w:r w:rsidR="00844242" w:rsidRPr="009B4246">
        <w:rPr>
          <w:bCs/>
        </w:rPr>
        <w:t xml:space="preserve"> </w:t>
      </w:r>
      <w:r w:rsidR="00C84180" w:rsidRPr="009B4246">
        <w:rPr>
          <w:bCs/>
        </w:rPr>
        <w:t>Leevendusveekogud on veejuhtme põhja süvendid, mis kaevatakse rekonstrueeritava kraavi põhja, süvendina 0,5m sügavuse ja 10 m pikkuse lõiguna.</w:t>
      </w:r>
      <w:r w:rsidR="006945B4" w:rsidRPr="009B4246">
        <w:rPr>
          <w:bCs/>
        </w:rPr>
        <w:t xml:space="preserve"> </w:t>
      </w:r>
      <w:r w:rsidR="005C1D4D" w:rsidRPr="009B4246">
        <w:rPr>
          <w:bCs/>
        </w:rPr>
        <w:t xml:space="preserve">Leevendusveekogud </w:t>
      </w:r>
      <w:r w:rsidR="00AA286F" w:rsidRPr="009B4246">
        <w:rPr>
          <w:bCs/>
        </w:rPr>
        <w:t>raja</w:t>
      </w:r>
      <w:r w:rsidR="005C1D4D" w:rsidRPr="009B4246">
        <w:rPr>
          <w:bCs/>
        </w:rPr>
        <w:t>takse kraavidega analoogsete parameetritega (nõlvus, põhja</w:t>
      </w:r>
      <w:r w:rsidR="00AA286F" w:rsidRPr="009B4246">
        <w:rPr>
          <w:bCs/>
        </w:rPr>
        <w:t>,</w:t>
      </w:r>
      <w:r w:rsidR="005C1D4D" w:rsidRPr="009B4246">
        <w:rPr>
          <w:bCs/>
        </w:rPr>
        <w:t xml:space="preserve"> laius). Kraavi lisakaeve mahuks on arvestatud 2,5m³/m.  Leevendusveekogud rajatakse kraavidele 100, 103, 107-1, 109, 201, 202, 207, 209, 211 ja 212.</w:t>
      </w:r>
      <w:r w:rsidR="00471705" w:rsidRPr="009B4246">
        <w:t xml:space="preserve"> </w:t>
      </w:r>
      <w:r w:rsidR="00471705" w:rsidRPr="009B4246">
        <w:rPr>
          <w:bCs/>
        </w:rPr>
        <w:t>Leevendusveekogud väldivad sette edasikandumist</w:t>
      </w:r>
      <w:r w:rsidR="00471705" w:rsidRPr="00471705">
        <w:rPr>
          <w:bCs/>
        </w:rPr>
        <w:t>, siis tuleb neid tööde teostamise ajal regulaarselt puhastada settest.</w:t>
      </w:r>
    </w:p>
    <w:bookmarkEnd w:id="6"/>
    <w:bookmarkEnd w:id="7"/>
    <w:p w14:paraId="66814571" w14:textId="4F038D2A" w:rsidR="002671F3" w:rsidRPr="002671F3" w:rsidRDefault="002B72E4" w:rsidP="002671F3">
      <w:pPr>
        <w:suppressAutoHyphens w:val="0"/>
        <w:autoSpaceDE w:val="0"/>
        <w:autoSpaceDN w:val="0"/>
        <w:adjustRightInd w:val="0"/>
        <w:jc w:val="both"/>
        <w:rPr>
          <w:rFonts w:eastAsia="Calibri"/>
          <w:bCs/>
          <w:lang w:eastAsia="en-US"/>
        </w:rPr>
      </w:pPr>
      <w:r w:rsidRPr="002B72E4">
        <w:rPr>
          <w:rFonts w:eastAsia="Calibri"/>
          <w:bCs/>
          <w:lang w:eastAsia="en-US"/>
        </w:rPr>
        <w:t>Eesvoolukraavidel  200</w:t>
      </w:r>
      <w:r w:rsidR="0041259A">
        <w:rPr>
          <w:rFonts w:eastAsia="Calibri"/>
          <w:bCs/>
          <w:lang w:eastAsia="en-US"/>
        </w:rPr>
        <w:t xml:space="preserve"> ja</w:t>
      </w:r>
      <w:r w:rsidRPr="002B72E4">
        <w:rPr>
          <w:rFonts w:eastAsia="Calibri"/>
          <w:bCs/>
          <w:lang w:eastAsia="en-US"/>
        </w:rPr>
        <w:t xml:space="preserve"> 215 tuleb voolusäng puhastada voolutakistustest ja lamapuidust</w:t>
      </w:r>
      <w:r w:rsidR="0041259A" w:rsidRPr="0041259A">
        <w:rPr>
          <w:rFonts w:eastAsia="Calibri"/>
          <w:bCs/>
          <w:lang w:eastAsia="en-US"/>
        </w:rPr>
        <w:t xml:space="preserve"> </w:t>
      </w:r>
      <w:r w:rsidR="0041259A" w:rsidRPr="00E426B4">
        <w:rPr>
          <w:rFonts w:eastAsia="Calibri"/>
          <w:bCs/>
          <w:lang w:eastAsia="en-US"/>
        </w:rPr>
        <w:t>käsitsi</w:t>
      </w:r>
      <w:r w:rsidRPr="002B72E4">
        <w:rPr>
          <w:rFonts w:eastAsia="Calibri"/>
          <w:bCs/>
          <w:lang w:eastAsia="en-US"/>
        </w:rPr>
        <w:t xml:space="preserve">. </w:t>
      </w:r>
      <w:r w:rsidR="002671F3" w:rsidRPr="002671F3">
        <w:rPr>
          <w:rFonts w:eastAsia="Calibri"/>
          <w:bCs/>
          <w:lang w:eastAsia="en-US"/>
        </w:rPr>
        <w:t xml:space="preserve">Kuivenduskraavide algsed ja </w:t>
      </w:r>
      <w:r w:rsidR="002671F3">
        <w:rPr>
          <w:rFonts w:eastAsia="Calibri"/>
          <w:bCs/>
          <w:lang w:eastAsia="en-US"/>
        </w:rPr>
        <w:t xml:space="preserve">taastatavad </w:t>
      </w:r>
      <w:r w:rsidR="002671F3" w:rsidRPr="002671F3">
        <w:rPr>
          <w:rFonts w:eastAsia="Calibri"/>
          <w:bCs/>
          <w:lang w:eastAsia="en-US"/>
        </w:rPr>
        <w:t>parameetrid on – sügavus keskmine 1,0m, põhja laius 0,4-1,0m ja nõlvus 1,75</w:t>
      </w:r>
      <w:r w:rsidR="002671F3">
        <w:rPr>
          <w:rFonts w:eastAsia="Calibri"/>
          <w:bCs/>
          <w:lang w:eastAsia="en-US"/>
        </w:rPr>
        <w:t>-2,0</w:t>
      </w:r>
      <w:r w:rsidR="002671F3" w:rsidRPr="002671F3">
        <w:rPr>
          <w:rFonts w:eastAsia="Calibri"/>
          <w:bCs/>
          <w:lang w:eastAsia="en-US"/>
        </w:rPr>
        <w:t>. Ehitada tuleb uus kuivenduskraav 107-1, keskmise sügavusega 1m, põhja laiusega 0,4m ja nõlvusega 1,75.</w:t>
      </w:r>
    </w:p>
    <w:p w14:paraId="62C53CAA" w14:textId="564B5E65" w:rsidR="003E32B0" w:rsidRPr="002A2C2C" w:rsidRDefault="002671F3" w:rsidP="002671F3">
      <w:pPr>
        <w:suppressAutoHyphens w:val="0"/>
        <w:autoSpaceDE w:val="0"/>
        <w:autoSpaceDN w:val="0"/>
        <w:adjustRightInd w:val="0"/>
        <w:jc w:val="both"/>
        <w:rPr>
          <w:highlight w:val="yellow"/>
        </w:rPr>
      </w:pPr>
      <w:r w:rsidRPr="002671F3">
        <w:rPr>
          <w:rFonts w:eastAsia="Calibri"/>
          <w:bCs/>
          <w:lang w:eastAsia="en-US"/>
        </w:rPr>
        <w:t xml:space="preserve">Eesvoolukraav 100 </w:t>
      </w:r>
      <w:r w:rsidR="00951EC9">
        <w:rPr>
          <w:rFonts w:eastAsia="Calibri"/>
          <w:bCs/>
          <w:lang w:eastAsia="en-US"/>
        </w:rPr>
        <w:t xml:space="preserve">taastatavad </w:t>
      </w:r>
      <w:r w:rsidRPr="002671F3">
        <w:rPr>
          <w:rFonts w:eastAsia="Calibri"/>
          <w:bCs/>
          <w:lang w:eastAsia="en-US"/>
        </w:rPr>
        <w:t>parameetrid on – sügavus keskmine 1,2m, põhja laius 0,6-1,0m ja nõlvus   1,5…2,0. Kraavi põhi 160m pikkusel lõigul lattkindlustusega (põhjas killustikpuiste</w:t>
      </w:r>
      <w:r w:rsidR="00627B80">
        <w:rPr>
          <w:rFonts w:eastAsia="Calibri"/>
          <w:bCs/>
          <w:lang w:eastAsia="en-US"/>
        </w:rPr>
        <w:t>)</w:t>
      </w:r>
      <w:r w:rsidRPr="002671F3">
        <w:rPr>
          <w:rFonts w:eastAsia="Calibri"/>
          <w:bCs/>
          <w:lang w:eastAsia="en-US"/>
        </w:rPr>
        <w:t>, mille vajadus selgub tööde käigus.</w:t>
      </w:r>
      <w:r w:rsidR="00627B80">
        <w:rPr>
          <w:rFonts w:eastAsia="Calibri"/>
          <w:bCs/>
          <w:lang w:eastAsia="en-US"/>
        </w:rPr>
        <w:t xml:space="preserve"> </w:t>
      </w:r>
    </w:p>
    <w:p w14:paraId="1FFF5FCD" w14:textId="77777777" w:rsidR="00520FA2" w:rsidRPr="009276A0" w:rsidRDefault="00520FA2" w:rsidP="00520FA2">
      <w:pPr>
        <w:suppressAutoHyphens w:val="0"/>
        <w:autoSpaceDE w:val="0"/>
        <w:autoSpaceDN w:val="0"/>
        <w:adjustRightInd w:val="0"/>
        <w:jc w:val="both"/>
        <w:rPr>
          <w:lang w:eastAsia="et-EE"/>
        </w:rPr>
      </w:pPr>
      <w:r w:rsidRPr="009276A0">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9276A0"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9276A0" w:rsidRDefault="00520FA2" w:rsidP="009E235F">
            <w:pPr>
              <w:suppressAutoHyphens w:val="0"/>
              <w:jc w:val="center"/>
              <w:rPr>
                <w:color w:val="000000"/>
                <w:lang w:eastAsia="et-EE"/>
              </w:rPr>
            </w:pPr>
            <w:r w:rsidRPr="009276A0">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3C648A0E" w:rsidR="00520FA2" w:rsidRPr="009276A0" w:rsidRDefault="00520FA2" w:rsidP="000E5514">
            <w:pPr>
              <w:suppressAutoHyphens w:val="0"/>
              <w:jc w:val="center"/>
              <w:rPr>
                <w:color w:val="000000"/>
                <w:lang w:eastAsia="et-EE"/>
              </w:rPr>
            </w:pPr>
            <w:r w:rsidRPr="009276A0">
              <w:rPr>
                <w:color w:val="000000"/>
                <w:lang w:eastAsia="et-EE"/>
              </w:rPr>
              <w:t>Pikkus (m)</w:t>
            </w:r>
          </w:p>
        </w:tc>
      </w:tr>
      <w:tr w:rsidR="009276A0" w:rsidRPr="009276A0"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1B4E6ECF" w:rsidR="009276A0" w:rsidRPr="009276A0" w:rsidRDefault="009276A0" w:rsidP="009276A0">
            <w:r w:rsidRPr="009276A0">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52E72632" w:rsidR="009276A0" w:rsidRPr="009276A0" w:rsidRDefault="009276A0" w:rsidP="009276A0">
            <w:pPr>
              <w:jc w:val="right"/>
            </w:pPr>
            <w:r w:rsidRPr="009276A0">
              <w:t>1 032</w:t>
            </w:r>
          </w:p>
        </w:tc>
      </w:tr>
      <w:tr w:rsidR="009276A0" w:rsidRPr="009276A0"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0AB5E385" w:rsidR="009276A0" w:rsidRPr="009276A0" w:rsidRDefault="009276A0" w:rsidP="009276A0">
            <w:r w:rsidRPr="009276A0">
              <w:t>HE - hooldatav eesvool</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0DF7D274" w:rsidR="009276A0" w:rsidRPr="009276A0" w:rsidRDefault="009276A0" w:rsidP="009276A0">
            <w:pPr>
              <w:jc w:val="right"/>
            </w:pPr>
            <w:r w:rsidRPr="009276A0">
              <w:t>1 431</w:t>
            </w:r>
          </w:p>
        </w:tc>
      </w:tr>
      <w:tr w:rsidR="009276A0" w:rsidRPr="009276A0"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1394014C" w:rsidR="009276A0" w:rsidRPr="009276A0" w:rsidRDefault="009276A0" w:rsidP="009276A0">
            <w:r w:rsidRPr="009276A0">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0988AE28" w:rsidR="009276A0" w:rsidRPr="009276A0" w:rsidRDefault="009276A0" w:rsidP="009276A0">
            <w:pPr>
              <w:jc w:val="right"/>
            </w:pPr>
            <w:r w:rsidRPr="009276A0">
              <w:t>5 537</w:t>
            </w:r>
          </w:p>
        </w:tc>
      </w:tr>
      <w:tr w:rsidR="009276A0" w:rsidRPr="009276A0"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09425A02" w:rsidR="009276A0" w:rsidRPr="009276A0" w:rsidRDefault="009276A0" w:rsidP="009276A0">
            <w:r w:rsidRPr="009276A0">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7099C8E9" w:rsidR="009276A0" w:rsidRPr="009276A0" w:rsidRDefault="009276A0" w:rsidP="009276A0">
            <w:pPr>
              <w:jc w:val="right"/>
            </w:pPr>
            <w:r w:rsidRPr="009276A0">
              <w:t>716</w:t>
            </w:r>
          </w:p>
        </w:tc>
      </w:tr>
      <w:tr w:rsidR="009276A0" w:rsidRPr="009276A0" w14:paraId="0BCEA6B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C40421D" w14:textId="1A433C97" w:rsidR="009276A0" w:rsidRPr="009276A0" w:rsidRDefault="009276A0" w:rsidP="009276A0">
            <w:r w:rsidRPr="009276A0">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58353211" w14:textId="3ED1C1F2" w:rsidR="009276A0" w:rsidRPr="009276A0" w:rsidRDefault="009276A0" w:rsidP="009276A0">
            <w:pPr>
              <w:jc w:val="right"/>
            </w:pPr>
            <w:r w:rsidRPr="009276A0">
              <w:t>180</w:t>
            </w:r>
          </w:p>
        </w:tc>
      </w:tr>
      <w:tr w:rsidR="009276A0" w:rsidRPr="009276A0" w14:paraId="4B08AC42"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6BE04B5" w14:textId="178EEF64" w:rsidR="009276A0" w:rsidRPr="009276A0" w:rsidRDefault="009276A0" w:rsidP="009276A0">
            <w:r w:rsidRPr="009276A0">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2C78365" w14:textId="100A3656" w:rsidR="009276A0" w:rsidRPr="009276A0" w:rsidRDefault="009276A0" w:rsidP="009276A0">
            <w:pPr>
              <w:jc w:val="right"/>
            </w:pPr>
            <w:r w:rsidRPr="009276A0">
              <w:t>226</w:t>
            </w:r>
          </w:p>
        </w:tc>
      </w:tr>
      <w:tr w:rsidR="009276A0" w:rsidRPr="009276A0" w14:paraId="42EC68C7"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A11C02C" w14:textId="3A515A3A" w:rsidR="009276A0" w:rsidRPr="009276A0" w:rsidRDefault="009276A0" w:rsidP="009276A0">
            <w:r w:rsidRPr="009276A0">
              <w:t>HT - hooldatav teekraav</w:t>
            </w:r>
          </w:p>
        </w:tc>
        <w:tc>
          <w:tcPr>
            <w:tcW w:w="960" w:type="dxa"/>
            <w:tcBorders>
              <w:top w:val="single" w:sz="4" w:space="0" w:color="auto"/>
              <w:left w:val="nil"/>
              <w:bottom w:val="single" w:sz="4" w:space="0" w:color="auto"/>
              <w:right w:val="single" w:sz="4" w:space="0" w:color="auto"/>
            </w:tcBorders>
            <w:shd w:val="clear" w:color="auto" w:fill="auto"/>
            <w:noWrap/>
          </w:tcPr>
          <w:p w14:paraId="560618A5" w14:textId="72D3376A" w:rsidR="009276A0" w:rsidRPr="009276A0" w:rsidRDefault="009276A0" w:rsidP="009276A0">
            <w:pPr>
              <w:jc w:val="right"/>
            </w:pPr>
            <w:r w:rsidRPr="009276A0">
              <w:t>324</w:t>
            </w:r>
          </w:p>
        </w:tc>
      </w:tr>
      <w:tr w:rsidR="009276A0" w:rsidRPr="009276A0"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9276A0" w:rsidRPr="009276A0" w:rsidRDefault="009276A0" w:rsidP="009276A0">
            <w:pPr>
              <w:suppressAutoHyphens w:val="0"/>
              <w:rPr>
                <w:b/>
                <w:bCs/>
                <w:color w:val="000000"/>
                <w:lang w:eastAsia="et-EE"/>
              </w:rPr>
            </w:pPr>
            <w:r w:rsidRPr="009276A0">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78E3208C" w:rsidR="009276A0" w:rsidRPr="009276A0" w:rsidRDefault="009276A0" w:rsidP="009276A0">
            <w:pPr>
              <w:suppressAutoHyphens w:val="0"/>
              <w:jc w:val="right"/>
              <w:rPr>
                <w:b/>
                <w:bCs/>
              </w:rPr>
            </w:pPr>
            <w:r w:rsidRPr="009276A0">
              <w:t>9 852</w:t>
            </w:r>
          </w:p>
        </w:tc>
      </w:tr>
    </w:tbl>
    <w:p w14:paraId="2CB975E0" w14:textId="6AE726A7" w:rsidR="0057440C" w:rsidRPr="004F44B8" w:rsidRDefault="0029505A" w:rsidP="0029505A">
      <w:pPr>
        <w:suppressAutoHyphens w:val="0"/>
        <w:autoSpaceDE w:val="0"/>
        <w:autoSpaceDN w:val="0"/>
        <w:adjustRightInd w:val="0"/>
        <w:jc w:val="both"/>
        <w:rPr>
          <w:bCs/>
          <w:lang w:eastAsia="et-EE"/>
        </w:rPr>
      </w:pPr>
      <w:r w:rsidRPr="004F44B8">
        <w:rPr>
          <w:bCs/>
          <w:lang w:eastAsia="et-EE"/>
        </w:rPr>
        <w:t xml:space="preserve">Metsamaa kraavi mullavalli taha kogunev vesi tuleb läbi valli kraavi juhtida  30cm läbimõõdu ja </w:t>
      </w:r>
      <w:r w:rsidR="0080739F" w:rsidRPr="004F44B8">
        <w:rPr>
          <w:bCs/>
          <w:lang w:eastAsia="et-EE"/>
        </w:rPr>
        <w:t>9</w:t>
      </w:r>
      <w:r w:rsidRPr="004F44B8">
        <w:rPr>
          <w:bCs/>
          <w:lang w:eastAsia="et-EE"/>
        </w:rPr>
        <w:t>m pikkuse plasttoruga Di 300mm SN8 (veeviimar, tüüp VV-300). Veeviimarid on ette nähtud ehitada vastav</w:t>
      </w:r>
      <w:r w:rsidR="003C7221" w:rsidRPr="004F44B8">
        <w:rPr>
          <w:bCs/>
          <w:lang w:eastAsia="et-EE"/>
        </w:rPr>
        <w:t>alt tüüpjoonisele 1.7 (2013.a).</w:t>
      </w:r>
      <w:r w:rsidR="0057440C" w:rsidRPr="004F44B8">
        <w:rPr>
          <w:bCs/>
          <w:lang w:eastAsia="et-EE"/>
        </w:rPr>
        <w:t xml:space="preserve"> </w:t>
      </w:r>
      <w:r w:rsidR="004F44B8" w:rsidRPr="004F44B8">
        <w:rPr>
          <w:rFonts w:eastAsia="Calibri"/>
          <w:bCs/>
          <w:lang w:eastAsia="en-US"/>
        </w:rPr>
        <w:t>Sulu</w:t>
      </w:r>
      <w:r w:rsidR="006219A6" w:rsidRPr="004F44B8">
        <w:rPr>
          <w:bCs/>
          <w:lang w:eastAsia="et-EE"/>
        </w:rPr>
        <w:t xml:space="preserve"> </w:t>
      </w:r>
      <w:r w:rsidR="008848C4" w:rsidRPr="004F44B8">
        <w:rPr>
          <w:bCs/>
          <w:lang w:eastAsia="et-EE"/>
        </w:rPr>
        <w:t xml:space="preserve">objektil </w:t>
      </w:r>
      <w:r w:rsidR="00BF32C8" w:rsidRPr="004F44B8">
        <w:rPr>
          <w:bCs/>
          <w:lang w:eastAsia="et-EE"/>
        </w:rPr>
        <w:t>on e</w:t>
      </w:r>
      <w:r w:rsidR="003C7221" w:rsidRPr="004F44B8">
        <w:rPr>
          <w:bCs/>
          <w:lang w:eastAsia="et-EE"/>
        </w:rPr>
        <w:t xml:space="preserve">tte nähtud </w:t>
      </w:r>
      <w:r w:rsidR="004F44B8" w:rsidRPr="004F44B8">
        <w:rPr>
          <w:bCs/>
          <w:lang w:eastAsia="et-EE"/>
        </w:rPr>
        <w:t>1</w:t>
      </w:r>
      <w:r w:rsidR="00492A50" w:rsidRPr="004F44B8">
        <w:rPr>
          <w:bCs/>
          <w:lang w:eastAsia="et-EE"/>
        </w:rPr>
        <w:t>7</w:t>
      </w:r>
      <w:r w:rsidR="00EE1939" w:rsidRPr="004F44B8">
        <w:rPr>
          <w:bCs/>
          <w:lang w:eastAsia="et-EE"/>
        </w:rPr>
        <w:t xml:space="preserve"> </w:t>
      </w:r>
      <w:r w:rsidR="00450513" w:rsidRPr="004F44B8">
        <w:rPr>
          <w:bCs/>
          <w:lang w:eastAsia="et-EE"/>
        </w:rPr>
        <w:t>tk</w:t>
      </w:r>
      <w:r w:rsidR="003C7221" w:rsidRPr="004F44B8">
        <w:rPr>
          <w:bCs/>
          <w:lang w:eastAsia="et-EE"/>
        </w:rPr>
        <w:t xml:space="preserve"> veeviimari paigutus, mille t</w:t>
      </w:r>
      <w:r w:rsidR="0057440C" w:rsidRPr="004F44B8">
        <w:rPr>
          <w:bCs/>
          <w:lang w:eastAsia="et-EE"/>
        </w:rPr>
        <w:t>äpsemad paigaldamise asukohad täpsustatakse ehituse ajal. Üldjuhul paigutatakse veeviimarid sinna kus on märgata vee kogunemist mulde taha.</w:t>
      </w:r>
    </w:p>
    <w:p w14:paraId="5E090BE2" w14:textId="6927F544" w:rsidR="00861A9E" w:rsidRPr="00295DC7" w:rsidRDefault="004F44B8" w:rsidP="00641EDA">
      <w:pPr>
        <w:suppressAutoHyphens w:val="0"/>
        <w:autoSpaceDE w:val="0"/>
        <w:autoSpaceDN w:val="0"/>
        <w:adjustRightInd w:val="0"/>
        <w:jc w:val="both"/>
        <w:rPr>
          <w:bCs/>
          <w:lang w:eastAsia="et-EE"/>
        </w:rPr>
      </w:pPr>
      <w:r w:rsidRPr="00295DC7">
        <w:rPr>
          <w:rFonts w:eastAsia="Calibri"/>
          <w:bCs/>
          <w:lang w:eastAsia="en-US"/>
        </w:rPr>
        <w:t>Sulu</w:t>
      </w:r>
      <w:r w:rsidR="00EE1939" w:rsidRPr="00295DC7">
        <w:rPr>
          <w:rFonts w:eastAsia="Calibri"/>
          <w:bCs/>
          <w:lang w:eastAsia="en-US"/>
        </w:rPr>
        <w:t xml:space="preserve"> </w:t>
      </w:r>
      <w:r w:rsidR="00450513" w:rsidRPr="00295DC7">
        <w:rPr>
          <w:bCs/>
          <w:lang w:eastAsia="et-EE"/>
        </w:rPr>
        <w:t xml:space="preserve">objektil </w:t>
      </w:r>
      <w:r w:rsidR="00295DC7" w:rsidRPr="00295DC7">
        <w:rPr>
          <w:bCs/>
          <w:lang w:eastAsia="et-EE"/>
        </w:rPr>
        <w:t>rekonstrueeritakse</w:t>
      </w:r>
      <w:r w:rsidR="00451DEB" w:rsidRPr="00295DC7">
        <w:rPr>
          <w:bCs/>
          <w:lang w:eastAsia="et-EE"/>
        </w:rPr>
        <w:t xml:space="preserve"> </w:t>
      </w:r>
      <w:r w:rsidR="00295DC7" w:rsidRPr="00295DC7">
        <w:rPr>
          <w:bCs/>
          <w:lang w:eastAsia="et-EE"/>
        </w:rPr>
        <w:t>6 truupi ja ehitatakse 4 uut truupi. Likvideeritakse üks truup (truup T/2).</w:t>
      </w:r>
      <w:r w:rsidR="00315A18" w:rsidRPr="00315A18">
        <w:t xml:space="preserve"> </w:t>
      </w:r>
      <w:r w:rsidR="00315A18" w:rsidRPr="00315A18">
        <w:rPr>
          <w:bCs/>
          <w:lang w:eastAsia="et-EE"/>
        </w:rPr>
        <w:t>Hooldustööd</w:t>
      </w:r>
      <w:r w:rsidR="00315A18">
        <w:rPr>
          <w:bCs/>
          <w:lang w:eastAsia="et-EE"/>
        </w:rPr>
        <w:t xml:space="preserve"> teostatakse </w:t>
      </w:r>
      <w:r w:rsidR="00315A18" w:rsidRPr="00315A18">
        <w:rPr>
          <w:bCs/>
          <w:lang w:eastAsia="et-EE"/>
        </w:rPr>
        <w:t>truubil T/14</w:t>
      </w:r>
      <w:r w:rsidR="00320EB4">
        <w:rPr>
          <w:bCs/>
          <w:lang w:eastAsia="et-EE"/>
        </w:rPr>
        <w:t>, milleks on</w:t>
      </w:r>
      <w:r w:rsidR="00315A18" w:rsidRPr="00315A18">
        <w:rPr>
          <w:bCs/>
          <w:lang w:eastAsia="et-EE"/>
        </w:rPr>
        <w:t xml:space="preserve"> torustiku puhastamine settest ja KOK otsakute ehitamine betoonotsakute asemel. Truubil T/15 puhastatakse hooldustöödega torustik settest</w:t>
      </w:r>
      <w:r w:rsidR="00320EB4">
        <w:rPr>
          <w:bCs/>
          <w:lang w:eastAsia="et-EE"/>
        </w:rPr>
        <w:t>.</w:t>
      </w:r>
      <w:r w:rsidR="00315A18" w:rsidRPr="00315A18">
        <w:rPr>
          <w:bCs/>
          <w:lang w:eastAsia="et-EE"/>
        </w:rPr>
        <w:t xml:space="preserve"> Truubi ülesvoolupoolset otsa pikendatakse 2m võrra ja ehitatakse KOK otsakud.</w:t>
      </w:r>
    </w:p>
    <w:p w14:paraId="6308DFAA" w14:textId="7C95501D" w:rsidR="00BF765B" w:rsidRPr="002A2C2C" w:rsidRDefault="006A77F2" w:rsidP="00EA4A46">
      <w:pPr>
        <w:suppressAutoHyphens w:val="0"/>
        <w:autoSpaceDE w:val="0"/>
        <w:autoSpaceDN w:val="0"/>
        <w:adjustRightInd w:val="0"/>
        <w:jc w:val="both"/>
        <w:rPr>
          <w:highlight w:val="yellow"/>
        </w:rPr>
      </w:pPr>
      <w:r w:rsidRPr="00281F6F">
        <w:rPr>
          <w:bCs/>
          <w:lang w:eastAsia="et-EE"/>
        </w:rPr>
        <w:t>Plasttruubid rajatakse läbimõõduga</w:t>
      </w:r>
      <w:r w:rsidR="00142B95" w:rsidRPr="00281F6F">
        <w:rPr>
          <w:bCs/>
          <w:lang w:eastAsia="et-EE"/>
        </w:rPr>
        <w:t xml:space="preserve"> </w:t>
      </w:r>
      <w:r w:rsidR="00AF161D" w:rsidRPr="00281F6F">
        <w:rPr>
          <w:bCs/>
          <w:lang w:eastAsia="et-EE"/>
        </w:rPr>
        <w:t>4</w:t>
      </w:r>
      <w:r w:rsidR="009F6B29" w:rsidRPr="00281F6F">
        <w:rPr>
          <w:bCs/>
          <w:lang w:eastAsia="et-EE"/>
        </w:rPr>
        <w:t xml:space="preserve">0 cm kuni </w:t>
      </w:r>
      <w:r w:rsidR="00281F6F" w:rsidRPr="00281F6F">
        <w:rPr>
          <w:bCs/>
          <w:lang w:eastAsia="et-EE"/>
        </w:rPr>
        <w:t>8</w:t>
      </w:r>
      <w:r w:rsidR="009F6B29" w:rsidRPr="00281F6F">
        <w:rPr>
          <w:bCs/>
          <w:lang w:eastAsia="et-EE"/>
        </w:rPr>
        <w:t>0 cm</w:t>
      </w:r>
      <w:r w:rsidR="00142B95" w:rsidRPr="00281F6F">
        <w:rPr>
          <w:bCs/>
          <w:lang w:eastAsia="et-EE"/>
        </w:rPr>
        <w:t>.</w:t>
      </w:r>
      <w:r w:rsidR="003619D4" w:rsidRPr="00281F6F">
        <w:rPr>
          <w:bCs/>
          <w:lang w:eastAsia="et-EE"/>
        </w:rPr>
        <w:t xml:space="preserve"> </w:t>
      </w:r>
      <w:r w:rsidR="00F901A0" w:rsidRPr="00281F6F">
        <w:rPr>
          <w:bCs/>
        </w:rPr>
        <w:t>Plasttruubitorud</w:t>
      </w:r>
      <w:r w:rsidR="005554AA" w:rsidRPr="00281F6F">
        <w:rPr>
          <w:bCs/>
        </w:rPr>
        <w:t xml:space="preserve"> </w:t>
      </w:r>
      <w:r w:rsidR="00F901A0" w:rsidRPr="00281F6F">
        <w:rPr>
          <w:bCs/>
        </w:rPr>
        <w:t>peavad vastama ringjäi</w:t>
      </w:r>
      <w:r w:rsidR="00BE1455" w:rsidRPr="00281F6F">
        <w:rPr>
          <w:bCs/>
        </w:rPr>
        <w:t>kusele SN8, ISO 9969 ja olema</w:t>
      </w:r>
      <w:r w:rsidR="00F901A0" w:rsidRPr="00281F6F">
        <w:rPr>
          <w:bCs/>
        </w:rPr>
        <w:t xml:space="preserve"> seest siledaseinalised.</w:t>
      </w:r>
      <w:r w:rsidR="00E676B4" w:rsidRPr="00281F6F">
        <w:rPr>
          <w:bCs/>
        </w:rPr>
        <w:t xml:space="preserve"> </w:t>
      </w:r>
      <w:r w:rsidR="004937F1" w:rsidRPr="00281F6F">
        <w:rPr>
          <w:bCs/>
        </w:rPr>
        <w:t>Uute truupide vähim piki</w:t>
      </w:r>
      <w:r w:rsidRPr="00281F6F">
        <w:rPr>
          <w:bCs/>
        </w:rPr>
        <w:t xml:space="preserve"> </w:t>
      </w:r>
      <w:r w:rsidR="004937F1" w:rsidRPr="00281F6F">
        <w:rPr>
          <w:bCs/>
        </w:rPr>
        <w:t xml:space="preserve">kalle </w:t>
      </w:r>
      <w:r w:rsidR="004937F1" w:rsidRPr="00281F6F">
        <w:rPr>
          <w:bCs/>
        </w:rPr>
        <w:lastRenderedPageBreak/>
        <w:t>peab olema 1%. Truupide nõutav eluiga peab olema 50a.</w:t>
      </w:r>
      <w:r w:rsidR="00F901A0" w:rsidRPr="00281F6F">
        <w:rPr>
          <w:bCs/>
        </w:rPr>
        <w:t xml:space="preserve"> </w:t>
      </w:r>
      <w:r w:rsidR="00111E0A" w:rsidRPr="00281F6F">
        <w:rPr>
          <w:bCs/>
        </w:rPr>
        <w:t>Truubitorude</w:t>
      </w:r>
      <w:r w:rsidR="005554AA" w:rsidRPr="00281F6F">
        <w:rPr>
          <w:bCs/>
        </w:rPr>
        <w:t xml:space="preserve"> m</w:t>
      </w:r>
      <w:r w:rsidR="00111E0A" w:rsidRPr="00281F6F">
        <w:rPr>
          <w:bCs/>
        </w:rPr>
        <w:t>aksimaalne paigaldusjärgne lubatud deformatsioon on</w:t>
      </w:r>
      <w:r w:rsidR="00B1080F" w:rsidRPr="00281F6F">
        <w:rPr>
          <w:bCs/>
        </w:rPr>
        <w:t xml:space="preserve"> 6%</w:t>
      </w:r>
      <w:r w:rsidR="00111E0A" w:rsidRPr="00281F6F">
        <w:rPr>
          <w:bCs/>
        </w:rPr>
        <w:t>.</w:t>
      </w:r>
      <w:r w:rsidR="00B1080F" w:rsidRPr="00281F6F">
        <w:t xml:space="preserve"> </w:t>
      </w:r>
      <w:r w:rsidR="008628F3" w:rsidRPr="00281F6F">
        <w:rPr>
          <w:bCs/>
        </w:rPr>
        <w:t>Truupide paigaldamise</w:t>
      </w:r>
      <w:r w:rsidR="00A81856" w:rsidRPr="00281F6F">
        <w:rPr>
          <w:bCs/>
        </w:rPr>
        <w:t>l lähtuda maaparandusrajatiste</w:t>
      </w:r>
      <w:r w:rsidR="008628F3" w:rsidRPr="00281F6F">
        <w:rPr>
          <w:bCs/>
        </w:rPr>
        <w:t xml:space="preserve"> tüüpjoonistest (2013).</w:t>
      </w:r>
      <w:r w:rsidR="002F4777" w:rsidRPr="00281F6F">
        <w:t xml:space="preserve"> </w:t>
      </w:r>
      <w:r w:rsidR="00E80A4E" w:rsidRPr="00281F6F">
        <w:t>Truubitorud tuleb paigaldada vähemalt 15 cm liivalusele. Kinniaetav kaevik tuleb toru ümber korralikult 15-30 cm kihtidena tihendada.</w:t>
      </w:r>
      <w:r w:rsidR="00801765" w:rsidRPr="00281F6F">
        <w:t xml:space="preserve"> </w:t>
      </w:r>
      <w:r w:rsidR="0091650B" w:rsidRPr="00281F6F">
        <w:t xml:space="preserve">Truupide ehitamisel minimaalne mineraalse pinnase täitekihi paksus truubitoru peal </w:t>
      </w:r>
      <w:r w:rsidR="00023945" w:rsidRPr="00281F6F">
        <w:t xml:space="preserve">olema </w:t>
      </w:r>
      <w:r w:rsidR="00F00E8E" w:rsidRPr="00281F6F">
        <w:t xml:space="preserve">Ø 40 ja 50 cm plasttruubil vähemalt 0,5 m </w:t>
      </w:r>
      <w:r w:rsidR="009B3110" w:rsidRPr="00281F6F">
        <w:t>ja</w:t>
      </w:r>
      <w:r w:rsidR="00F00E8E" w:rsidRPr="00281F6F">
        <w:t xml:space="preserve"> Ø </w:t>
      </w:r>
      <w:r w:rsidR="00281F6F">
        <w:t>8</w:t>
      </w:r>
      <w:r w:rsidR="00F00E8E" w:rsidRPr="00281F6F">
        <w:t>0 cm plasttruubil 0</w:t>
      </w:r>
      <w:r w:rsidR="0072174C">
        <w:t>,</w:t>
      </w:r>
      <w:r w:rsidR="00604E5D">
        <w:t>65</w:t>
      </w:r>
      <w:r w:rsidR="00F00E8E" w:rsidRPr="00281F6F">
        <w:t xml:space="preserve"> m</w:t>
      </w:r>
      <w:r w:rsidR="008E0CF8" w:rsidRPr="00281F6F">
        <w:t>.</w:t>
      </w:r>
    </w:p>
    <w:p w14:paraId="29C4501B" w14:textId="033FE41E" w:rsidR="006A77F2" w:rsidRPr="007B7258" w:rsidRDefault="0091650B" w:rsidP="006A77F2">
      <w:pPr>
        <w:suppressAutoHyphens w:val="0"/>
        <w:autoSpaceDE w:val="0"/>
        <w:autoSpaceDN w:val="0"/>
        <w:adjustRightInd w:val="0"/>
        <w:jc w:val="both"/>
      </w:pPr>
      <w:bookmarkStart w:id="8" w:name="_Hlk120101388"/>
      <w:r w:rsidRPr="007B7258">
        <w:rPr>
          <w:bCs/>
        </w:rPr>
        <w:t xml:space="preserve">Kõikidele </w:t>
      </w:r>
      <w:r w:rsidR="00152F7A" w:rsidRPr="007B7258">
        <w:rPr>
          <w:bCs/>
        </w:rPr>
        <w:t>4</w:t>
      </w:r>
      <w:r w:rsidRPr="007B7258">
        <w:rPr>
          <w:bCs/>
        </w:rPr>
        <w:t>0</w:t>
      </w:r>
      <w:r w:rsidR="00A52649" w:rsidRPr="007B7258">
        <w:rPr>
          <w:bCs/>
        </w:rPr>
        <w:t>sm</w:t>
      </w:r>
      <w:r w:rsidRPr="007B7258">
        <w:rPr>
          <w:bCs/>
        </w:rPr>
        <w:t xml:space="preserve"> </w:t>
      </w:r>
      <w:r w:rsidR="0000481D" w:rsidRPr="007B7258">
        <w:rPr>
          <w:bCs/>
        </w:rPr>
        <w:t>ja</w:t>
      </w:r>
      <w:r w:rsidRPr="007B7258">
        <w:rPr>
          <w:bCs/>
        </w:rPr>
        <w:t xml:space="preserve"> </w:t>
      </w:r>
      <w:r w:rsidR="008521CA" w:rsidRPr="007B7258">
        <w:rPr>
          <w:bCs/>
        </w:rPr>
        <w:t>5</w:t>
      </w:r>
      <w:r w:rsidRPr="007B7258">
        <w:rPr>
          <w:bCs/>
        </w:rPr>
        <w:t>0</w:t>
      </w:r>
      <w:r w:rsidR="00A52649" w:rsidRPr="007B7258">
        <w:rPr>
          <w:bCs/>
        </w:rPr>
        <w:t>sm</w:t>
      </w:r>
      <w:r w:rsidRPr="007B7258">
        <w:rPr>
          <w:bCs/>
        </w:rPr>
        <w:t xml:space="preserve"> truupidele on ette nähtud ehitada otsakutele kindlustised </w:t>
      </w:r>
      <w:bookmarkEnd w:id="8"/>
      <w:r w:rsidRPr="007B7258">
        <w:rPr>
          <w:bCs/>
        </w:rPr>
        <w:t>mattotsakutena tüüpotsakutega: MAO. Truupide mattotsakud, tüüp MAO, tuleb ehitada vastavalt kogumikule „Maaparandusrajatiste tüüpjoonised“ (Tallinn 201</w:t>
      </w:r>
      <w:r w:rsidR="0088017D" w:rsidRPr="007B7258">
        <w:rPr>
          <w:bCs/>
        </w:rPr>
        <w:t>9</w:t>
      </w:r>
      <w:r w:rsidRPr="007B7258">
        <w:rPr>
          <w:bCs/>
        </w:rPr>
        <w:t>) joonis 3.1-1 kuni 3.1-2. Otsakute rajamiseks truupidele tuleb kasutada nõlvust 1:1,5.</w:t>
      </w:r>
      <w:r w:rsidR="00E80A4E" w:rsidRPr="007B7258">
        <w:rPr>
          <w:bCs/>
        </w:rPr>
        <w:t xml:space="preserve"> </w:t>
      </w:r>
      <w:r w:rsidR="00F10B93" w:rsidRPr="007B7258">
        <w:rPr>
          <w:bCs/>
        </w:rPr>
        <w:t xml:space="preserve">Kõikidele </w:t>
      </w:r>
      <w:r w:rsidR="0072174C" w:rsidRPr="007B7258">
        <w:rPr>
          <w:bCs/>
        </w:rPr>
        <w:t>8</w:t>
      </w:r>
      <w:r w:rsidR="00F10B93" w:rsidRPr="007B7258">
        <w:rPr>
          <w:bCs/>
        </w:rPr>
        <w:t>0</w:t>
      </w:r>
      <w:r w:rsidR="0000481D" w:rsidRPr="007B7258">
        <w:rPr>
          <w:bCs/>
        </w:rPr>
        <w:t>sm</w:t>
      </w:r>
      <w:r w:rsidR="0072174C" w:rsidRPr="007B7258">
        <w:rPr>
          <w:bCs/>
        </w:rPr>
        <w:t xml:space="preserve"> truupidele</w:t>
      </w:r>
      <w:r w:rsidR="00A4326D" w:rsidRPr="007B7258">
        <w:rPr>
          <w:bCs/>
        </w:rPr>
        <w:t xml:space="preserve"> </w:t>
      </w:r>
      <w:r w:rsidR="00A03DF8" w:rsidRPr="007B7258">
        <w:rPr>
          <w:bCs/>
        </w:rPr>
        <w:t>on ettenähtud rajada kivikindlustusotsak KOK</w:t>
      </w:r>
      <w:r w:rsidR="00031D6C" w:rsidRPr="007B7258">
        <w:rPr>
          <w:bCs/>
        </w:rPr>
        <w:t>.</w:t>
      </w:r>
      <w:r w:rsidR="00E80A4E" w:rsidRPr="007B7258">
        <w:rPr>
          <w:bCs/>
        </w:rPr>
        <w:t xml:space="preserve"> </w:t>
      </w:r>
      <w:r w:rsidR="00D93D2A" w:rsidRPr="007B7258">
        <w:rPr>
          <w:bCs/>
        </w:rPr>
        <w:t>Otsakute rajamiseks truupidele tuleb kasutada nõlvust 1:1,5 ning järgida vastavaid tüüpjooniseid väljaandest „Maaparandusrajatiste tüüpjoonised“ (Tallinn 201</w:t>
      </w:r>
      <w:r w:rsidR="00457120" w:rsidRPr="007B7258">
        <w:rPr>
          <w:bCs/>
        </w:rPr>
        <w:t>9</w:t>
      </w:r>
      <w:r w:rsidR="00D93D2A" w:rsidRPr="007B7258">
        <w:rPr>
          <w:bCs/>
        </w:rPr>
        <w:t xml:space="preserve">). </w:t>
      </w:r>
      <w:r w:rsidR="00AF518D" w:rsidRPr="007B7258">
        <w:t>K</w:t>
      </w:r>
      <w:r w:rsidR="006A77F2" w:rsidRPr="007B7258">
        <w:t>OK tüüpi otsakute ehitamisel tuleb kivikindlustuse alune kraavi nõlv süvistada, et peale kindlustuse ehitamist kindlustus ja nõlv oleksid ühes tasapinnas.</w:t>
      </w:r>
      <w:r w:rsidR="00412ECE" w:rsidRPr="007B7258">
        <w:t xml:space="preserve"> </w:t>
      </w:r>
      <w:r w:rsidR="00AF518D" w:rsidRPr="007B7258">
        <w:t>K</w:t>
      </w:r>
      <w:r w:rsidR="00412ECE" w:rsidRPr="007B7258">
        <w:t>OK otsakute rajamisel ei kasutata geotekstiili kivide all.</w:t>
      </w:r>
      <w:r w:rsidR="009459D4" w:rsidRPr="007B7258">
        <w:t xml:space="preserve"> </w:t>
      </w:r>
      <w:bookmarkStart w:id="9" w:name="_Hlk113011941"/>
      <w:r w:rsidR="009459D4" w:rsidRPr="007B7258">
        <w:t xml:space="preserve">Otsakute ja nõlvade kindlustamisel võib kasutada hüdrokülvi, kuid see peab olema teostatud 50 päeva enne ehituse lõpptähtaega ja ehituse üle andes peab otsakul/kindlustusel </w:t>
      </w:r>
      <w:r w:rsidR="003F5C9D" w:rsidRPr="007B7258">
        <w:t>kasvama ühtlane elujõuline haljastus.</w:t>
      </w:r>
      <w:bookmarkEnd w:id="9"/>
      <w:r w:rsidR="009459D4" w:rsidRPr="007B7258">
        <w:t xml:space="preserve">  </w:t>
      </w:r>
    </w:p>
    <w:p w14:paraId="0C58CEC6" w14:textId="77777777" w:rsidR="003F57EB" w:rsidRPr="007B7258" w:rsidRDefault="003F57EB" w:rsidP="003F57EB">
      <w:pPr>
        <w:ind w:right="-1"/>
        <w:jc w:val="both"/>
      </w:pPr>
      <w:r w:rsidRPr="007B7258">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Pr="007B7258" w:rsidRDefault="00931549" w:rsidP="006A77F2">
      <w:pPr>
        <w:suppressAutoHyphens w:val="0"/>
        <w:autoSpaceDE w:val="0"/>
        <w:autoSpaceDN w:val="0"/>
        <w:adjustRightInd w:val="0"/>
        <w:jc w:val="both"/>
      </w:pPr>
      <w:r w:rsidRPr="007B7258">
        <w:t>Välja kaevatud vanad r/b truubitorud tuleb rekonstrueeritavalt alalt ära vedada ja utiliseerida.</w:t>
      </w:r>
    </w:p>
    <w:p w14:paraId="2C3F3C6A" w14:textId="351D4ED2" w:rsidR="000E70FE" w:rsidRPr="00B46193" w:rsidRDefault="00A63F48" w:rsidP="00622F0C">
      <w:pPr>
        <w:pStyle w:val="Default"/>
        <w:jc w:val="both"/>
        <w:rPr>
          <w:rFonts w:ascii="Times New Roman" w:hAnsi="Times New Roman" w:cs="Times New Roman"/>
        </w:rPr>
      </w:pPr>
      <w:bookmarkStart w:id="10" w:name="_Hlk148689140"/>
      <w:bookmarkStart w:id="11" w:name="_Hlk147735812"/>
      <w:r w:rsidRPr="00B46193">
        <w:rPr>
          <w:rFonts w:ascii="Times New Roman" w:hAnsi="Times New Roman" w:cs="Times New Roman"/>
          <w:b/>
          <w:bCs/>
        </w:rPr>
        <w:t xml:space="preserve">Sulu-Kulliaasa </w:t>
      </w:r>
      <w:bookmarkEnd w:id="10"/>
      <w:r w:rsidRPr="00B46193">
        <w:rPr>
          <w:rFonts w:ascii="Times New Roman" w:hAnsi="Times New Roman" w:cs="Times New Roman"/>
          <w:b/>
          <w:bCs/>
        </w:rPr>
        <w:t>tee</w:t>
      </w:r>
      <w:r w:rsidR="000E70FE" w:rsidRPr="00B46193">
        <w:rPr>
          <w:rFonts w:ascii="Times New Roman" w:hAnsi="Times New Roman" w:cs="Times New Roman"/>
          <w:b/>
          <w:bCs/>
        </w:rPr>
        <w:t xml:space="preserve"> </w:t>
      </w:r>
      <w:bookmarkEnd w:id="11"/>
      <w:r w:rsidR="000E70FE" w:rsidRPr="00B46193">
        <w:rPr>
          <w:rFonts w:ascii="Times New Roman" w:hAnsi="Times New Roman" w:cs="Times New Roman"/>
        </w:rPr>
        <w:t xml:space="preserve">(pikkus </w:t>
      </w:r>
      <w:r w:rsidR="00AB2BEC" w:rsidRPr="00B46193">
        <w:rPr>
          <w:rFonts w:ascii="Times New Roman" w:hAnsi="Times New Roman" w:cs="Times New Roman"/>
        </w:rPr>
        <w:t>1</w:t>
      </w:r>
      <w:r w:rsidR="005527FB" w:rsidRPr="00B46193">
        <w:rPr>
          <w:rFonts w:ascii="Times New Roman" w:hAnsi="Times New Roman" w:cs="Times New Roman"/>
        </w:rPr>
        <w:t>,</w:t>
      </w:r>
      <w:r w:rsidRPr="00B46193">
        <w:rPr>
          <w:rFonts w:ascii="Times New Roman" w:hAnsi="Times New Roman" w:cs="Times New Roman"/>
        </w:rPr>
        <w:t>3</w:t>
      </w:r>
      <w:r w:rsidR="0061379A">
        <w:rPr>
          <w:rFonts w:ascii="Times New Roman" w:hAnsi="Times New Roman" w:cs="Times New Roman"/>
        </w:rPr>
        <w:t>6</w:t>
      </w:r>
      <w:r w:rsidR="000E70FE" w:rsidRPr="00B46193">
        <w:rPr>
          <w:rFonts w:ascii="Times New Roman" w:hAnsi="Times New Roman" w:cs="Times New Roman"/>
        </w:rPr>
        <w:t xml:space="preserve"> km)</w:t>
      </w:r>
      <w:r w:rsidR="00096574" w:rsidRPr="00B46193">
        <w:rPr>
          <w:rFonts w:ascii="Times New Roman" w:hAnsi="Times New Roman" w:cs="Times New Roman"/>
        </w:rPr>
        <w:t xml:space="preserve"> algab </w:t>
      </w:r>
      <w:r w:rsidR="00406B06" w:rsidRPr="00B46193">
        <w:rPr>
          <w:rFonts w:ascii="Times New Roman" w:hAnsi="Times New Roman" w:cs="Times New Roman"/>
        </w:rPr>
        <w:t>Haimre – Sulu – Velise (nr 20176) kõrvalmaantee</w:t>
      </w:r>
      <w:r w:rsidR="00E56174" w:rsidRPr="00B46193">
        <w:rPr>
          <w:rFonts w:ascii="Times New Roman" w:hAnsi="Times New Roman" w:cs="Times New Roman"/>
        </w:rPr>
        <w:t>lt</w:t>
      </w:r>
      <w:r w:rsidR="00C312F1" w:rsidRPr="00B46193">
        <w:rPr>
          <w:rFonts w:ascii="Times New Roman" w:hAnsi="Times New Roman" w:cs="Times New Roman"/>
        </w:rPr>
        <w:t xml:space="preserve"> ja lõppeb kvartali </w:t>
      </w:r>
      <w:r w:rsidR="00CF0105" w:rsidRPr="00B46193">
        <w:rPr>
          <w:rFonts w:ascii="Times New Roman" w:hAnsi="Times New Roman" w:cs="Times New Roman"/>
        </w:rPr>
        <w:t xml:space="preserve">MM445 ja MM447 vahelisel </w:t>
      </w:r>
      <w:r w:rsidR="007226CC" w:rsidRPr="00B46193">
        <w:rPr>
          <w:rFonts w:ascii="Times New Roman" w:hAnsi="Times New Roman" w:cs="Times New Roman"/>
        </w:rPr>
        <w:t>sihil</w:t>
      </w:r>
      <w:r w:rsidR="00C312F1" w:rsidRPr="00B46193">
        <w:rPr>
          <w:rFonts w:ascii="Times New Roman" w:hAnsi="Times New Roman" w:cs="Times New Roman"/>
        </w:rPr>
        <w:t>, kuhu rajatakse T-kujuline tagasipööramise koht.</w:t>
      </w:r>
      <w:r w:rsidR="000E70FE" w:rsidRPr="00B46193">
        <w:rPr>
          <w:rFonts w:ascii="Times New Roman" w:hAnsi="Times New Roman" w:cs="Times New Roman"/>
        </w:rPr>
        <w:t xml:space="preserve"> </w:t>
      </w:r>
      <w:r w:rsidR="00C1188B">
        <w:rPr>
          <w:rFonts w:ascii="Times New Roman" w:hAnsi="Times New Roman" w:cs="Times New Roman"/>
        </w:rPr>
        <w:t>T</w:t>
      </w:r>
      <w:r w:rsidR="00C1188B" w:rsidRPr="00C1188B">
        <w:rPr>
          <w:rFonts w:ascii="Times New Roman" w:hAnsi="Times New Roman" w:cs="Times New Roman"/>
        </w:rPr>
        <w:t>ee rekonstrueeri</w:t>
      </w:r>
      <w:r w:rsidR="00C1188B">
        <w:rPr>
          <w:rFonts w:ascii="Times New Roman" w:hAnsi="Times New Roman" w:cs="Times New Roman"/>
        </w:rPr>
        <w:t>takse</w:t>
      </w:r>
      <w:r w:rsidR="00C1188B" w:rsidRPr="00C1188B">
        <w:rPr>
          <w:rFonts w:ascii="Times New Roman" w:hAnsi="Times New Roman" w:cs="Times New Roman"/>
        </w:rPr>
        <w:t xml:space="preserve"> 0,67  km pikkusel lõigul</w:t>
      </w:r>
      <w:r w:rsidR="00C1188B">
        <w:rPr>
          <w:rFonts w:ascii="Times New Roman" w:hAnsi="Times New Roman" w:cs="Times New Roman"/>
        </w:rPr>
        <w:t xml:space="preserve"> ja uuendatakse </w:t>
      </w:r>
      <w:r w:rsidR="00C15DCF" w:rsidRPr="00C1188B">
        <w:rPr>
          <w:rFonts w:ascii="Times New Roman" w:hAnsi="Times New Roman" w:cs="Times New Roman"/>
        </w:rPr>
        <w:t>0,69km</w:t>
      </w:r>
      <w:r w:rsidR="00C15DCF">
        <w:rPr>
          <w:rFonts w:ascii="Times New Roman" w:hAnsi="Times New Roman" w:cs="Times New Roman"/>
        </w:rPr>
        <w:t xml:space="preserve"> pikkusel lõigul alates </w:t>
      </w:r>
      <w:r w:rsidR="00C1188B" w:rsidRPr="00C1188B">
        <w:rPr>
          <w:rFonts w:ascii="Times New Roman" w:hAnsi="Times New Roman" w:cs="Times New Roman"/>
        </w:rPr>
        <w:t>Haimre – Sulu – Velise (nr 20176) kõrvalmaantee</w:t>
      </w:r>
      <w:r w:rsidR="00C15DCF">
        <w:rPr>
          <w:rFonts w:ascii="Times New Roman" w:hAnsi="Times New Roman" w:cs="Times New Roman"/>
        </w:rPr>
        <w:t>st</w:t>
      </w:r>
      <w:r w:rsidR="00C1188B" w:rsidRPr="00C1188B">
        <w:rPr>
          <w:rFonts w:ascii="Times New Roman" w:hAnsi="Times New Roman" w:cs="Times New Roman"/>
        </w:rPr>
        <w:t xml:space="preserve"> kuni</w:t>
      </w:r>
      <w:r w:rsidR="00C15DCF">
        <w:rPr>
          <w:rFonts w:ascii="Times New Roman" w:hAnsi="Times New Roman" w:cs="Times New Roman"/>
        </w:rPr>
        <w:t xml:space="preserve"> </w:t>
      </w:r>
      <w:r w:rsidR="00C1188B" w:rsidRPr="00C1188B">
        <w:rPr>
          <w:rFonts w:ascii="Times New Roman" w:hAnsi="Times New Roman" w:cs="Times New Roman"/>
        </w:rPr>
        <w:t>tee rekonstrueeritava lõigun</w:t>
      </w:r>
      <w:r w:rsidR="00C15DCF">
        <w:rPr>
          <w:rFonts w:ascii="Times New Roman" w:hAnsi="Times New Roman" w:cs="Times New Roman"/>
        </w:rPr>
        <w:t>i.</w:t>
      </w:r>
    </w:p>
    <w:p w14:paraId="6663B71E" w14:textId="51F29B5B" w:rsidR="008056D0" w:rsidRPr="00D62603" w:rsidRDefault="008D310D" w:rsidP="003870B0">
      <w:pPr>
        <w:pStyle w:val="Default"/>
        <w:jc w:val="both"/>
        <w:rPr>
          <w:rFonts w:ascii="Times New Roman" w:hAnsi="Times New Roman" w:cs="Times New Roman"/>
        </w:rPr>
      </w:pPr>
      <w:r w:rsidRPr="00B46193">
        <w:rPr>
          <w:rFonts w:ascii="Times New Roman" w:hAnsi="Times New Roman" w:cs="Times New Roman"/>
        </w:rPr>
        <w:t>Teekatte rajatakse 4,5</w:t>
      </w:r>
      <w:r w:rsidR="00E94193" w:rsidRPr="00B46193">
        <w:rPr>
          <w:rFonts w:ascii="Times New Roman" w:hAnsi="Times New Roman" w:cs="Times New Roman"/>
        </w:rPr>
        <w:t xml:space="preserve">m laiune, kahekihiline, millest kattekiht rajatakse </w:t>
      </w:r>
      <w:r w:rsidRPr="00B46193">
        <w:rPr>
          <w:rFonts w:ascii="Times New Roman" w:hAnsi="Times New Roman" w:cs="Times New Roman"/>
        </w:rPr>
        <w:t>10</w:t>
      </w:r>
      <w:r w:rsidR="00E94193" w:rsidRPr="00B46193">
        <w:rPr>
          <w:rFonts w:ascii="Times New Roman" w:hAnsi="Times New Roman" w:cs="Times New Roman"/>
        </w:rPr>
        <w:t xml:space="preserve">sm paksuselt </w:t>
      </w:r>
      <w:bookmarkStart w:id="12" w:name="_Hlk148689346"/>
      <w:r w:rsidR="001A177B" w:rsidRPr="00B46193">
        <w:rPr>
          <w:rFonts w:ascii="Times New Roman" w:hAnsi="Times New Roman" w:cs="Times New Roman"/>
        </w:rPr>
        <w:t>purustatud k</w:t>
      </w:r>
      <w:r w:rsidRPr="00B46193">
        <w:rPr>
          <w:rFonts w:ascii="Times New Roman" w:hAnsi="Times New Roman" w:cs="Times New Roman"/>
        </w:rPr>
        <w:t>r</w:t>
      </w:r>
      <w:r w:rsidR="001A177B" w:rsidRPr="00B46193">
        <w:rPr>
          <w:rFonts w:ascii="Times New Roman" w:hAnsi="Times New Roman" w:cs="Times New Roman"/>
        </w:rPr>
        <w:t xml:space="preserve">uusast </w:t>
      </w:r>
      <w:r w:rsidRPr="00B46193">
        <w:rPr>
          <w:rFonts w:ascii="Times New Roman" w:hAnsi="Times New Roman" w:cs="Times New Roman"/>
        </w:rPr>
        <w:t>(pos6)</w:t>
      </w:r>
      <w:bookmarkEnd w:id="12"/>
      <w:r w:rsidR="001A177B" w:rsidRPr="00B46193">
        <w:rPr>
          <w:rFonts w:ascii="Times New Roman" w:hAnsi="Times New Roman" w:cs="Times New Roman"/>
        </w:rPr>
        <w:t xml:space="preserve"> ja aluskiht </w:t>
      </w:r>
      <w:r w:rsidRPr="00B46193">
        <w:rPr>
          <w:rFonts w:ascii="Times New Roman" w:hAnsi="Times New Roman" w:cs="Times New Roman"/>
        </w:rPr>
        <w:t>30</w:t>
      </w:r>
      <w:r w:rsidR="001A177B" w:rsidRPr="00B46193">
        <w:rPr>
          <w:rFonts w:ascii="Times New Roman" w:hAnsi="Times New Roman" w:cs="Times New Roman"/>
        </w:rPr>
        <w:t xml:space="preserve">sm </w:t>
      </w:r>
      <w:bookmarkStart w:id="13" w:name="_Hlk148689241"/>
      <w:r w:rsidR="001A177B" w:rsidRPr="00B46193">
        <w:rPr>
          <w:rFonts w:ascii="Times New Roman" w:hAnsi="Times New Roman" w:cs="Times New Roman"/>
        </w:rPr>
        <w:t>sorteeritud k</w:t>
      </w:r>
      <w:r w:rsidRPr="00B46193">
        <w:rPr>
          <w:rFonts w:ascii="Times New Roman" w:hAnsi="Times New Roman" w:cs="Times New Roman"/>
        </w:rPr>
        <w:t>r</w:t>
      </w:r>
      <w:r w:rsidR="001A177B" w:rsidRPr="00B46193">
        <w:rPr>
          <w:rFonts w:ascii="Times New Roman" w:hAnsi="Times New Roman" w:cs="Times New Roman"/>
        </w:rPr>
        <w:t xml:space="preserve">uusast </w:t>
      </w:r>
      <w:r w:rsidRPr="00B46193">
        <w:rPr>
          <w:rFonts w:ascii="Times New Roman" w:hAnsi="Times New Roman" w:cs="Times New Roman"/>
        </w:rPr>
        <w:t>(pos</w:t>
      </w:r>
      <w:r w:rsidR="001A177B" w:rsidRPr="00B46193">
        <w:rPr>
          <w:rFonts w:ascii="Times New Roman" w:hAnsi="Times New Roman" w:cs="Times New Roman"/>
        </w:rPr>
        <w:t>4</w:t>
      </w:r>
      <w:r w:rsidRPr="00B46193">
        <w:rPr>
          <w:rFonts w:ascii="Times New Roman" w:hAnsi="Times New Roman" w:cs="Times New Roman"/>
        </w:rPr>
        <w:t>)</w:t>
      </w:r>
      <w:bookmarkEnd w:id="13"/>
      <w:r w:rsidRPr="00B46193">
        <w:rPr>
          <w:rFonts w:ascii="Times New Roman" w:hAnsi="Times New Roman" w:cs="Times New Roman"/>
        </w:rPr>
        <w:t xml:space="preserve">. </w:t>
      </w:r>
      <w:r w:rsidR="0058307B" w:rsidRPr="007854FE">
        <w:rPr>
          <w:rFonts w:ascii="Times New Roman" w:hAnsi="Times New Roman" w:cs="Times New Roman"/>
        </w:rPr>
        <w:t>Ehitatava tee ja teerajatiste muldkeha ehitatakse kraavidest saadud sobivast pinnasest (h=</w:t>
      </w:r>
      <w:r w:rsidR="007854FE" w:rsidRPr="007854FE">
        <w:rPr>
          <w:rFonts w:ascii="Times New Roman" w:hAnsi="Times New Roman" w:cs="Times New Roman"/>
        </w:rPr>
        <w:t>2</w:t>
      </w:r>
      <w:r w:rsidR="0058307B" w:rsidRPr="007854FE">
        <w:rPr>
          <w:rFonts w:ascii="Times New Roman" w:hAnsi="Times New Roman" w:cs="Times New Roman"/>
        </w:rPr>
        <w:t>0cm).</w:t>
      </w:r>
      <w:r w:rsidR="00246B2B" w:rsidRPr="007854FE">
        <w:rPr>
          <w:rFonts w:ascii="Times New Roman" w:hAnsi="Times New Roman" w:cs="Times New Roman"/>
        </w:rPr>
        <w:t xml:space="preserve"> </w:t>
      </w:r>
      <w:r w:rsidRPr="007854FE">
        <w:rPr>
          <w:rFonts w:ascii="Times New Roman" w:hAnsi="Times New Roman" w:cs="Times New Roman"/>
        </w:rPr>
        <w:t>Tee</w:t>
      </w:r>
      <w:r w:rsidR="00A7443F" w:rsidRPr="007854FE">
        <w:rPr>
          <w:rFonts w:ascii="Times New Roman" w:hAnsi="Times New Roman" w:cs="Times New Roman"/>
        </w:rPr>
        <w:t>l</w:t>
      </w:r>
      <w:r w:rsidR="001A177B" w:rsidRPr="007854FE">
        <w:rPr>
          <w:rFonts w:ascii="Times New Roman" w:hAnsi="Times New Roman" w:cs="Times New Roman"/>
        </w:rPr>
        <w:t xml:space="preserve"> </w:t>
      </w:r>
      <w:r w:rsidRPr="00D62603">
        <w:rPr>
          <w:rFonts w:ascii="Times New Roman" w:hAnsi="Times New Roman" w:cs="Times New Roman"/>
        </w:rPr>
        <w:t xml:space="preserve">kasutatakse kandevõime suurendamiseks </w:t>
      </w:r>
      <w:r w:rsidR="00114453" w:rsidRPr="00D62603">
        <w:rPr>
          <w:rFonts w:ascii="Times New Roman" w:hAnsi="Times New Roman" w:cs="Times New Roman"/>
        </w:rPr>
        <w:t>geokomposiiti (PET või PP, Deklareeritud tõmbetugevus MD/CMD ≥50/50kN +geotekstiil 120g/m</w:t>
      </w:r>
      <w:r w:rsidR="00114453" w:rsidRPr="00D62603">
        <w:rPr>
          <w:rFonts w:ascii="Times New Roman" w:hAnsi="Times New Roman" w:cs="Times New Roman"/>
          <w:vertAlign w:val="superscript"/>
        </w:rPr>
        <w:t>2</w:t>
      </w:r>
      <w:r w:rsidR="00114453" w:rsidRPr="00D62603">
        <w:rPr>
          <w:rFonts w:ascii="Times New Roman" w:hAnsi="Times New Roman" w:cs="Times New Roman"/>
        </w:rPr>
        <w:t>)</w:t>
      </w:r>
      <w:r w:rsidR="005E5F7E" w:rsidRPr="00D62603">
        <w:rPr>
          <w:rFonts w:ascii="Times New Roman" w:hAnsi="Times New Roman" w:cs="Times New Roman"/>
        </w:rPr>
        <w:t>.</w:t>
      </w:r>
      <w:r w:rsidR="00486ED9" w:rsidRPr="00D62603">
        <w:rPr>
          <w:rFonts w:ascii="Times New Roman" w:hAnsi="Times New Roman" w:cs="Times New Roman"/>
        </w:rPr>
        <w:t xml:space="preserve"> </w:t>
      </w:r>
      <w:r w:rsidR="008056D0" w:rsidRPr="00D62603">
        <w:rPr>
          <w:rFonts w:ascii="Times New Roman" w:hAnsi="Times New Roman" w:cs="Times New Roman"/>
        </w:rPr>
        <w:t>Uuendataval teelõigul on ette nähtud olemasoleva kruuskatte uuendamine 4,0m laiuse ja 10cm paksuse kruusakihiga purustatud kruusast (pos6) eelneva aukude täitmise ja olemasoleva teekatte profileerimisega.</w:t>
      </w:r>
    </w:p>
    <w:p w14:paraId="12556108" w14:textId="7C9E77B8" w:rsidR="003870B0" w:rsidRPr="00D62603" w:rsidRDefault="00F17DB3" w:rsidP="003870B0">
      <w:pPr>
        <w:pStyle w:val="Default"/>
        <w:jc w:val="both"/>
        <w:rPr>
          <w:rFonts w:ascii="Times New Roman" w:hAnsi="Times New Roman" w:cs="Times New Roman"/>
        </w:rPr>
      </w:pPr>
      <w:r w:rsidRPr="00D62603">
        <w:rPr>
          <w:rFonts w:ascii="Times New Roman" w:hAnsi="Times New Roman" w:cs="Times New Roman"/>
        </w:rPr>
        <w:t xml:space="preserve">Ehitatavalt teelt rajatakse </w:t>
      </w:r>
      <w:r w:rsidR="003870B0" w:rsidRPr="00D62603">
        <w:rPr>
          <w:rFonts w:ascii="Times New Roman" w:hAnsi="Times New Roman" w:cs="Times New Roman"/>
        </w:rPr>
        <w:t>mahasõidukohad M3 (</w:t>
      </w:r>
      <w:r w:rsidR="00D9211A" w:rsidRPr="00D62603">
        <w:rPr>
          <w:rFonts w:ascii="Times New Roman" w:hAnsi="Times New Roman" w:cs="Times New Roman"/>
        </w:rPr>
        <w:t>2tk</w:t>
      </w:r>
      <w:r w:rsidR="003870B0" w:rsidRPr="00D62603">
        <w:rPr>
          <w:rFonts w:ascii="Times New Roman" w:hAnsi="Times New Roman" w:cs="Times New Roman"/>
        </w:rPr>
        <w:t xml:space="preserve">) vastavalt „Maaparandusrajatiste tüüpjoonistele“ Tallinn 2019. Mahasõidukoha M3 pöörderaadius on 10m. </w:t>
      </w:r>
      <w:r w:rsidR="005D7EE4" w:rsidRPr="00D62603">
        <w:rPr>
          <w:rFonts w:ascii="Times New Roman" w:hAnsi="Times New Roman" w:cs="Times New Roman"/>
        </w:rPr>
        <w:t>Mahasõidukohale ehitatakse kruuskate  ühekihiline sorteeritud kruusast (pos4) analoogse paksusega, mis on ehitataval teekattel.</w:t>
      </w:r>
    </w:p>
    <w:p w14:paraId="624A2C66" w14:textId="3F6C9673" w:rsidR="00D83703" w:rsidRPr="00D62603" w:rsidRDefault="003F1890" w:rsidP="003870B0">
      <w:pPr>
        <w:pStyle w:val="Default"/>
        <w:jc w:val="both"/>
        <w:rPr>
          <w:rFonts w:ascii="Times New Roman" w:hAnsi="Times New Roman" w:cs="Times New Roman"/>
        </w:rPr>
      </w:pPr>
      <w:r w:rsidRPr="00D62603">
        <w:rPr>
          <w:rFonts w:ascii="Times New Roman" w:hAnsi="Times New Roman" w:cs="Times New Roman"/>
        </w:rPr>
        <w:t>Rekonstrueeritava teelõigu algusesse ehitatakse T kujuline ristumiskoht tüüp R-T</w:t>
      </w:r>
      <w:r w:rsidR="00AF7750" w:rsidRPr="00D62603">
        <w:rPr>
          <w:rFonts w:ascii="Times New Roman" w:hAnsi="Times New Roman" w:cs="Times New Roman"/>
        </w:rPr>
        <w:t xml:space="preserve"> vastavalt „Maaparandusrajatiste tüüpjoonistele“ Tallinn 2019</w:t>
      </w:r>
      <w:r w:rsidRPr="00D62603">
        <w:rPr>
          <w:rFonts w:ascii="Times New Roman" w:hAnsi="Times New Roman" w:cs="Times New Roman"/>
        </w:rPr>
        <w:t>.</w:t>
      </w:r>
    </w:p>
    <w:p w14:paraId="0AC605F3" w14:textId="10656F83" w:rsidR="000D0797" w:rsidRPr="009228B9" w:rsidRDefault="00D83703" w:rsidP="003870B0">
      <w:pPr>
        <w:pStyle w:val="Default"/>
        <w:jc w:val="both"/>
        <w:rPr>
          <w:rFonts w:ascii="Times New Roman" w:hAnsi="Times New Roman" w:cs="Times New Roman"/>
        </w:rPr>
      </w:pPr>
      <w:r w:rsidRPr="00D62603">
        <w:rPr>
          <w:rFonts w:ascii="Times New Roman" w:hAnsi="Times New Roman" w:cs="Times New Roman"/>
        </w:rPr>
        <w:t xml:space="preserve">Sulu-Kulliaasa </w:t>
      </w:r>
      <w:r w:rsidR="003870B0" w:rsidRPr="00D62603">
        <w:rPr>
          <w:rFonts w:ascii="Times New Roman" w:hAnsi="Times New Roman" w:cs="Times New Roman"/>
        </w:rPr>
        <w:t xml:space="preserve">tee lõppu </w:t>
      </w:r>
      <w:r w:rsidR="00D9211A" w:rsidRPr="00D62603">
        <w:rPr>
          <w:rFonts w:ascii="Times New Roman" w:hAnsi="Times New Roman" w:cs="Times New Roman"/>
        </w:rPr>
        <w:t>rajatakse</w:t>
      </w:r>
      <w:r w:rsidR="003870B0" w:rsidRPr="00D62603">
        <w:rPr>
          <w:rFonts w:ascii="Times New Roman" w:hAnsi="Times New Roman" w:cs="Times New Roman"/>
        </w:rPr>
        <w:t xml:space="preserve"> T kujuline tagasipööramis</w:t>
      </w:r>
      <w:r w:rsidR="00D9211A" w:rsidRPr="00D62603">
        <w:rPr>
          <w:rFonts w:ascii="Times New Roman" w:hAnsi="Times New Roman" w:cs="Times New Roman"/>
        </w:rPr>
        <w:t>e</w:t>
      </w:r>
      <w:r w:rsidR="003870B0" w:rsidRPr="00D62603">
        <w:rPr>
          <w:rFonts w:ascii="Times New Roman" w:hAnsi="Times New Roman" w:cs="Times New Roman"/>
        </w:rPr>
        <w:t>koht</w:t>
      </w:r>
      <w:r w:rsidR="00D9211A" w:rsidRPr="00D62603">
        <w:rPr>
          <w:rFonts w:ascii="Times New Roman" w:hAnsi="Times New Roman" w:cs="Times New Roman"/>
        </w:rPr>
        <w:t xml:space="preserve"> </w:t>
      </w:r>
      <w:r w:rsidR="003870B0" w:rsidRPr="00D62603">
        <w:rPr>
          <w:rFonts w:ascii="Times New Roman" w:hAnsi="Times New Roman" w:cs="Times New Roman"/>
        </w:rPr>
        <w:t>vastavalt „Maaparandusrajatiste tüüpjoonistele“ Tallinn 2019.</w:t>
      </w:r>
      <w:r w:rsidR="00F17DB3" w:rsidRPr="00D62603">
        <w:rPr>
          <w:rFonts w:ascii="Times New Roman" w:hAnsi="Times New Roman" w:cs="Times New Roman"/>
        </w:rPr>
        <w:t xml:space="preserve"> </w:t>
      </w:r>
    </w:p>
    <w:p w14:paraId="39ADCDC2" w14:textId="77777777" w:rsidR="00CD02D7" w:rsidRPr="009228B9" w:rsidRDefault="00CD02D7" w:rsidP="003D6F81">
      <w:pPr>
        <w:suppressAutoHyphens w:val="0"/>
        <w:autoSpaceDE w:val="0"/>
        <w:autoSpaceDN w:val="0"/>
        <w:adjustRightInd w:val="0"/>
        <w:jc w:val="both"/>
      </w:pPr>
    </w:p>
    <w:p w14:paraId="28B69112" w14:textId="47669F48" w:rsidR="000D0797" w:rsidRPr="006C5CEE" w:rsidRDefault="000D0797" w:rsidP="000D0797">
      <w:pPr>
        <w:suppressAutoHyphens w:val="0"/>
        <w:autoSpaceDE w:val="0"/>
        <w:autoSpaceDN w:val="0"/>
        <w:adjustRightInd w:val="0"/>
        <w:jc w:val="both"/>
      </w:pPr>
      <w:r w:rsidRPr="006C5CEE">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w:t>
      </w:r>
      <w:r w:rsidRPr="006C5CEE">
        <w:lastRenderedPageBreak/>
        <w:t xml:space="preserve">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14"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5" w:name="_Hlk89865129"/>
      <w:r w:rsidRPr="006C5CEE">
        <w:rPr>
          <w:color w:val="FF0000"/>
          <w:lang w:eastAsia="et-EE"/>
        </w:rPr>
        <w:t xml:space="preserve">Projektis toodud </w:t>
      </w:r>
      <w:bookmarkEnd w:id="15"/>
      <w:r w:rsidRPr="006C5CEE">
        <w:rPr>
          <w:color w:val="FF0000"/>
          <w:lang w:eastAsia="et-EE"/>
        </w:rPr>
        <w:t>truubi otsakute ehitamisel</w:t>
      </w:r>
      <w:bookmarkEnd w:id="14"/>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jute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t>Otsakute ja nõlvade kindlustamisel võib kasutada hüdrokülvi,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41868CFD"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213425">
        <w:rPr>
          <w:b/>
          <w:bCs/>
        </w:rPr>
        <w:t>Hetver OÜ</w:t>
      </w:r>
      <w:r w:rsidR="00305F39" w:rsidRPr="00C74124">
        <w:rPr>
          <w:b/>
          <w:bCs/>
        </w:rPr>
        <w:t xml:space="preserve"> </w:t>
      </w:r>
      <w:r w:rsidR="00305F39" w:rsidRPr="00C74124">
        <w:t>poolt koostatud „</w:t>
      </w:r>
      <w:r w:rsidR="00213425">
        <w:t>Sulu</w:t>
      </w:r>
      <w:r w:rsidR="00305F39">
        <w:t xml:space="preserve"> metsakuivenduse</w:t>
      </w:r>
      <w:r w:rsidR="00305F39" w:rsidRPr="00C74124">
        <w:t xml:space="preserve"> maaparandusehitiste rekonstrueerimisprojekt“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692B3BAF" w:rsidR="005E2201" w:rsidRPr="002E4E98" w:rsidRDefault="005E2201" w:rsidP="00A445AE">
      <w:pPr>
        <w:jc w:val="both"/>
        <w:rPr>
          <w:color w:val="000000"/>
        </w:rPr>
      </w:pPr>
      <w:r w:rsidRPr="002E4E98">
        <w:rPr>
          <w:color w:val="000000"/>
        </w:rPr>
        <w:t xml:space="preserve">Objektiga on võimalik tutvuda: metsaparandaja </w:t>
      </w:r>
      <w:r w:rsidR="00213425" w:rsidRPr="00D30DB0">
        <w:t xml:space="preserve">Enn Raav tel: 56479639; e-post: </w:t>
      </w:r>
      <w:hyperlink r:id="rId10" w:history="1">
        <w:r w:rsidR="00213425" w:rsidRPr="00D30DB0">
          <w:rPr>
            <w:rStyle w:val="Hperlink"/>
          </w:rPr>
          <w:t>enn.raav@rmk.ee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Pr="00B218FB">
        <w:lastRenderedPageBreak/>
        <w:t xml:space="preserve">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E9FA" w14:textId="77777777" w:rsidR="002F1CFD" w:rsidRDefault="002F1CFD">
      <w:r>
        <w:separator/>
      </w:r>
    </w:p>
  </w:endnote>
  <w:endnote w:type="continuationSeparator" w:id="0">
    <w:p w14:paraId="1364C16E" w14:textId="77777777" w:rsidR="002F1CFD" w:rsidRDefault="002F1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06924" w14:textId="77777777" w:rsidR="002F1CFD" w:rsidRDefault="002F1CFD">
      <w:r>
        <w:separator/>
      </w:r>
    </w:p>
  </w:footnote>
  <w:footnote w:type="continuationSeparator" w:id="0">
    <w:p w14:paraId="354AFCE2" w14:textId="77777777" w:rsidR="002F1CFD" w:rsidRDefault="002F1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2186D16" w:rsidR="00E15B6A" w:rsidRPr="00DB67AA" w:rsidRDefault="00FD7360" w:rsidP="007E12B1">
    <w:pPr>
      <w:rPr>
        <w:bCs/>
        <w:i/>
      </w:rPr>
    </w:pPr>
    <w:r>
      <w:rPr>
        <w:bCs/>
        <w:i/>
      </w:rPr>
      <w:t>Sulu</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9D6"/>
    <w:rsid w:val="000B2C66"/>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6A7"/>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429E"/>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453"/>
    <w:rsid w:val="00114612"/>
    <w:rsid w:val="0011534C"/>
    <w:rsid w:val="001158A8"/>
    <w:rsid w:val="00115A20"/>
    <w:rsid w:val="001165A0"/>
    <w:rsid w:val="00116E23"/>
    <w:rsid w:val="001201D4"/>
    <w:rsid w:val="001217B9"/>
    <w:rsid w:val="00123C2C"/>
    <w:rsid w:val="001241AE"/>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710"/>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D1F"/>
    <w:rsid w:val="001B20F1"/>
    <w:rsid w:val="001B27BC"/>
    <w:rsid w:val="001B2C09"/>
    <w:rsid w:val="001B300F"/>
    <w:rsid w:val="001B326B"/>
    <w:rsid w:val="001B3C55"/>
    <w:rsid w:val="001B3D10"/>
    <w:rsid w:val="001B427A"/>
    <w:rsid w:val="001B4811"/>
    <w:rsid w:val="001B6CD1"/>
    <w:rsid w:val="001B6FBC"/>
    <w:rsid w:val="001B74CB"/>
    <w:rsid w:val="001B7BA0"/>
    <w:rsid w:val="001B7F7F"/>
    <w:rsid w:val="001C02BF"/>
    <w:rsid w:val="001C20C9"/>
    <w:rsid w:val="001C27D1"/>
    <w:rsid w:val="001C4438"/>
    <w:rsid w:val="001C5360"/>
    <w:rsid w:val="001C6373"/>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3767"/>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2BB"/>
    <w:rsid w:val="00245FC1"/>
    <w:rsid w:val="002462C1"/>
    <w:rsid w:val="0024657B"/>
    <w:rsid w:val="00246B2B"/>
    <w:rsid w:val="002472E8"/>
    <w:rsid w:val="00251771"/>
    <w:rsid w:val="00252A29"/>
    <w:rsid w:val="00253472"/>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2E4"/>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C1A"/>
    <w:rsid w:val="00372C3C"/>
    <w:rsid w:val="003735B9"/>
    <w:rsid w:val="003736D4"/>
    <w:rsid w:val="003739B9"/>
    <w:rsid w:val="00374104"/>
    <w:rsid w:val="00375A8A"/>
    <w:rsid w:val="00375D2D"/>
    <w:rsid w:val="0037727A"/>
    <w:rsid w:val="00377A28"/>
    <w:rsid w:val="00380A02"/>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DE9"/>
    <w:rsid w:val="003956B2"/>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047"/>
    <w:rsid w:val="003C631E"/>
    <w:rsid w:val="003C6612"/>
    <w:rsid w:val="003C7221"/>
    <w:rsid w:val="003C7A9C"/>
    <w:rsid w:val="003C7ED9"/>
    <w:rsid w:val="003D07E3"/>
    <w:rsid w:val="003D205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06B06"/>
    <w:rsid w:val="004115DC"/>
    <w:rsid w:val="00411EBC"/>
    <w:rsid w:val="0041259A"/>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41F1"/>
    <w:rsid w:val="00485DBB"/>
    <w:rsid w:val="00485EC4"/>
    <w:rsid w:val="00486ED9"/>
    <w:rsid w:val="00487AA2"/>
    <w:rsid w:val="00492A07"/>
    <w:rsid w:val="00492A50"/>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E6D"/>
    <w:rsid w:val="004F03F5"/>
    <w:rsid w:val="004F2878"/>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28B3"/>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466"/>
    <w:rsid w:val="005B76E4"/>
    <w:rsid w:val="005B791F"/>
    <w:rsid w:val="005C09B0"/>
    <w:rsid w:val="005C0F72"/>
    <w:rsid w:val="005C17CD"/>
    <w:rsid w:val="005C1D4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03C4"/>
    <w:rsid w:val="00601674"/>
    <w:rsid w:val="006019D6"/>
    <w:rsid w:val="0060316D"/>
    <w:rsid w:val="006032E4"/>
    <w:rsid w:val="00604B9C"/>
    <w:rsid w:val="00604E5D"/>
    <w:rsid w:val="00605A6B"/>
    <w:rsid w:val="006064CB"/>
    <w:rsid w:val="0060723A"/>
    <w:rsid w:val="006072E7"/>
    <w:rsid w:val="00610569"/>
    <w:rsid w:val="00610C3D"/>
    <w:rsid w:val="00611145"/>
    <w:rsid w:val="006113C4"/>
    <w:rsid w:val="0061219F"/>
    <w:rsid w:val="00612356"/>
    <w:rsid w:val="0061303C"/>
    <w:rsid w:val="00613748"/>
    <w:rsid w:val="0061379A"/>
    <w:rsid w:val="0061469A"/>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CB6"/>
    <w:rsid w:val="006C3B65"/>
    <w:rsid w:val="006C5A3C"/>
    <w:rsid w:val="006C5CEE"/>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74C"/>
    <w:rsid w:val="007224FE"/>
    <w:rsid w:val="007226CC"/>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258"/>
    <w:rsid w:val="007B7CEB"/>
    <w:rsid w:val="007C0579"/>
    <w:rsid w:val="007C091A"/>
    <w:rsid w:val="007C0A91"/>
    <w:rsid w:val="007C0F86"/>
    <w:rsid w:val="007C2AC6"/>
    <w:rsid w:val="007C3CBA"/>
    <w:rsid w:val="007C6AA4"/>
    <w:rsid w:val="007C70A7"/>
    <w:rsid w:val="007C734E"/>
    <w:rsid w:val="007C7590"/>
    <w:rsid w:val="007D13A0"/>
    <w:rsid w:val="007D203B"/>
    <w:rsid w:val="007D255E"/>
    <w:rsid w:val="007D2845"/>
    <w:rsid w:val="007D312E"/>
    <w:rsid w:val="007D349B"/>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6F84"/>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030"/>
    <w:rsid w:val="009371CE"/>
    <w:rsid w:val="009375BA"/>
    <w:rsid w:val="00940DE0"/>
    <w:rsid w:val="009419D7"/>
    <w:rsid w:val="009424AC"/>
    <w:rsid w:val="00942533"/>
    <w:rsid w:val="00942667"/>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1EC9"/>
    <w:rsid w:val="00952BB5"/>
    <w:rsid w:val="00953368"/>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56F0"/>
    <w:rsid w:val="009A6902"/>
    <w:rsid w:val="009B008C"/>
    <w:rsid w:val="009B0539"/>
    <w:rsid w:val="009B1CCD"/>
    <w:rsid w:val="009B28B8"/>
    <w:rsid w:val="009B2B7A"/>
    <w:rsid w:val="009B3110"/>
    <w:rsid w:val="009B353E"/>
    <w:rsid w:val="009B411D"/>
    <w:rsid w:val="009B4246"/>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2046"/>
    <w:rsid w:val="00A12BE4"/>
    <w:rsid w:val="00A14104"/>
    <w:rsid w:val="00A1539B"/>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4A18"/>
    <w:rsid w:val="00A95FA3"/>
    <w:rsid w:val="00A960D4"/>
    <w:rsid w:val="00AA0838"/>
    <w:rsid w:val="00AA1A7C"/>
    <w:rsid w:val="00AA286F"/>
    <w:rsid w:val="00AA2E76"/>
    <w:rsid w:val="00AA4088"/>
    <w:rsid w:val="00AA4880"/>
    <w:rsid w:val="00AA4930"/>
    <w:rsid w:val="00AA54B9"/>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750"/>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2FE6"/>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2F1"/>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0105"/>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54D5"/>
    <w:rsid w:val="00D167CD"/>
    <w:rsid w:val="00D21CAB"/>
    <w:rsid w:val="00D23601"/>
    <w:rsid w:val="00D247C5"/>
    <w:rsid w:val="00D24840"/>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D58"/>
    <w:rsid w:val="00D41566"/>
    <w:rsid w:val="00D425CA"/>
    <w:rsid w:val="00D43212"/>
    <w:rsid w:val="00D43FA4"/>
    <w:rsid w:val="00D44175"/>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39E"/>
    <w:rsid w:val="00D62603"/>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77B7E"/>
    <w:rsid w:val="00D80BDF"/>
    <w:rsid w:val="00D81304"/>
    <w:rsid w:val="00D81648"/>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F3C"/>
    <w:rsid w:val="00DA6C03"/>
    <w:rsid w:val="00DA6E0B"/>
    <w:rsid w:val="00DA76F3"/>
    <w:rsid w:val="00DA7894"/>
    <w:rsid w:val="00DB08C4"/>
    <w:rsid w:val="00DB090F"/>
    <w:rsid w:val="00DB1C88"/>
    <w:rsid w:val="00DB21A9"/>
    <w:rsid w:val="00DB2894"/>
    <w:rsid w:val="00DB386F"/>
    <w:rsid w:val="00DB3B1A"/>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1240"/>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3979"/>
    <w:rsid w:val="00ED50D9"/>
    <w:rsid w:val="00ED6460"/>
    <w:rsid w:val="00ED6878"/>
    <w:rsid w:val="00ED75BA"/>
    <w:rsid w:val="00EE0A35"/>
    <w:rsid w:val="00EE13FE"/>
    <w:rsid w:val="00EE1939"/>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A1B"/>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360"/>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8</Pages>
  <Words>3691</Words>
  <Characters>21043</Characters>
  <Application>Microsoft Office Word</Application>
  <DocSecurity>0</DocSecurity>
  <Lines>175</Lines>
  <Paragraphs>49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24685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722</cp:revision>
  <cp:lastPrinted>2009-10-14T12:22:00Z</cp:lastPrinted>
  <dcterms:created xsi:type="dcterms:W3CDTF">2023-08-14T09:20:00Z</dcterms:created>
  <dcterms:modified xsi:type="dcterms:W3CDTF">2023-12-07T08:10:00Z</dcterms:modified>
</cp:coreProperties>
</file>